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51E22" w14:textId="7246E6DB" w:rsidR="00205D7D" w:rsidRPr="001D4694" w:rsidRDefault="005B4DD5" w:rsidP="00D16843">
      <w:pPr>
        <w:spacing w:before="120" w:after="120"/>
        <w:ind w:left="5672"/>
        <w:jc w:val="right"/>
        <w:rPr>
          <w:rFonts w:ascii="Franklin Gothic Book" w:hAnsi="Franklin Gothic Book"/>
          <w:i/>
          <w:sz w:val="22"/>
          <w:szCs w:val="22"/>
          <w:lang w:val="en-US"/>
        </w:rPr>
      </w:pPr>
      <w:r w:rsidRPr="00F0568C">
        <w:rPr>
          <w:rFonts w:ascii="Franklin Gothic Book" w:hAnsi="Franklin Gothic Book"/>
          <w:i/>
          <w:sz w:val="22"/>
          <w:szCs w:val="22"/>
          <w:lang w:val="en-US"/>
        </w:rPr>
        <w:t>Athens</w:t>
      </w:r>
      <w:r w:rsidR="00CB5207" w:rsidRPr="00F0568C">
        <w:rPr>
          <w:rFonts w:ascii="Franklin Gothic Book" w:hAnsi="Franklin Gothic Book"/>
          <w:i/>
          <w:sz w:val="22"/>
          <w:szCs w:val="22"/>
          <w:lang w:val="en-US"/>
        </w:rPr>
        <w:t>,</w:t>
      </w:r>
      <w:r w:rsidRPr="00F0568C">
        <w:rPr>
          <w:rFonts w:ascii="Franklin Gothic Book" w:hAnsi="Franklin Gothic Book"/>
          <w:i/>
          <w:sz w:val="22"/>
          <w:szCs w:val="22"/>
          <w:lang w:val="en-US"/>
        </w:rPr>
        <w:t xml:space="preserve"> </w:t>
      </w:r>
      <w:r w:rsidR="00F0568C" w:rsidRPr="00F0568C">
        <w:rPr>
          <w:rFonts w:ascii="Franklin Gothic Book" w:hAnsi="Franklin Gothic Book"/>
          <w:i/>
          <w:sz w:val="22"/>
          <w:szCs w:val="22"/>
          <w:lang w:val="en-US"/>
        </w:rPr>
        <w:t>1</w:t>
      </w:r>
      <w:r w:rsidR="00C67E4D">
        <w:rPr>
          <w:rFonts w:ascii="Franklin Gothic Book" w:hAnsi="Franklin Gothic Book"/>
          <w:i/>
          <w:sz w:val="22"/>
          <w:szCs w:val="22"/>
          <w:lang w:val="en-US"/>
        </w:rPr>
        <w:t>7</w:t>
      </w:r>
      <w:r w:rsidR="003A7714" w:rsidRPr="00F0568C">
        <w:rPr>
          <w:rFonts w:ascii="Franklin Gothic Book" w:hAnsi="Franklin Gothic Book"/>
          <w:i/>
          <w:sz w:val="22"/>
          <w:szCs w:val="22"/>
          <w:lang w:val="en-US"/>
        </w:rPr>
        <w:t xml:space="preserve"> </w:t>
      </w:r>
      <w:r w:rsidR="00F0568C" w:rsidRPr="00F0568C">
        <w:rPr>
          <w:rFonts w:ascii="Franklin Gothic Book" w:hAnsi="Franklin Gothic Book"/>
          <w:i/>
          <w:sz w:val="22"/>
          <w:szCs w:val="22"/>
          <w:lang w:val="en-US"/>
        </w:rPr>
        <w:t>September</w:t>
      </w:r>
      <w:r w:rsidR="00CB5207" w:rsidRPr="00F0568C">
        <w:rPr>
          <w:rFonts w:ascii="Franklin Gothic Book" w:hAnsi="Franklin Gothic Book"/>
          <w:i/>
          <w:sz w:val="22"/>
          <w:szCs w:val="22"/>
          <w:lang w:val="en-US"/>
        </w:rPr>
        <w:t xml:space="preserve"> </w:t>
      </w:r>
      <w:r w:rsidR="00B10AB3" w:rsidRPr="00F0568C">
        <w:rPr>
          <w:rFonts w:ascii="Franklin Gothic Book" w:hAnsi="Franklin Gothic Book"/>
          <w:i/>
          <w:sz w:val="22"/>
          <w:szCs w:val="22"/>
          <w:lang w:val="en-US"/>
        </w:rPr>
        <w:t>20</w:t>
      </w:r>
      <w:r w:rsidR="00A17971" w:rsidRPr="00F0568C">
        <w:rPr>
          <w:rFonts w:ascii="Franklin Gothic Book" w:hAnsi="Franklin Gothic Book"/>
          <w:i/>
          <w:sz w:val="22"/>
          <w:szCs w:val="22"/>
          <w:lang w:val="en-US"/>
        </w:rPr>
        <w:t>2</w:t>
      </w:r>
      <w:r w:rsidR="00CB5207" w:rsidRPr="00F0568C">
        <w:rPr>
          <w:rFonts w:ascii="Franklin Gothic Book" w:hAnsi="Franklin Gothic Book"/>
          <w:i/>
          <w:sz w:val="22"/>
          <w:szCs w:val="22"/>
          <w:lang w:val="en-US"/>
        </w:rPr>
        <w:t>6</w:t>
      </w:r>
    </w:p>
    <w:tbl>
      <w:tblPr>
        <w:tblpPr w:leftFromText="180" w:rightFromText="180" w:vertAnchor="text" w:horzAnchor="margin" w:tblpXSpec="center" w:tblpY="354"/>
        <w:tblW w:w="9191" w:type="dxa"/>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9191"/>
      </w:tblGrid>
      <w:tr w:rsidR="00CB5207" w:rsidRPr="00322104" w14:paraId="52C93338" w14:textId="77777777" w:rsidTr="00504DCE">
        <w:tc>
          <w:tcPr>
            <w:tcW w:w="919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pct20" w:color="auto" w:fill="auto"/>
          </w:tcPr>
          <w:p w14:paraId="3094AD4D" w14:textId="0C4B02A1" w:rsidR="00CB5207" w:rsidRPr="001D4694" w:rsidRDefault="00CB5207" w:rsidP="00CB5207">
            <w:pPr>
              <w:spacing w:before="120" w:after="120"/>
              <w:ind w:right="-428"/>
              <w:jc w:val="center"/>
              <w:rPr>
                <w:rFonts w:ascii="Franklin Gothic Book" w:hAnsi="Franklin Gothic Book"/>
                <w:b/>
                <w:bCs/>
                <w:sz w:val="28"/>
                <w:szCs w:val="28"/>
                <w:lang w:val="en-US"/>
              </w:rPr>
            </w:pPr>
            <w:r w:rsidRPr="001D4694">
              <w:rPr>
                <w:rFonts w:ascii="Franklin Gothic Book" w:hAnsi="Franklin Gothic Book"/>
                <w:b/>
                <w:bCs/>
                <w:sz w:val="28"/>
                <w:szCs w:val="28"/>
                <w:lang w:val="en-US"/>
              </w:rPr>
              <w:t xml:space="preserve">REQUEST FOR </w:t>
            </w:r>
            <w:proofErr w:type="gramStart"/>
            <w:r w:rsidRPr="001D4694">
              <w:rPr>
                <w:rFonts w:ascii="Franklin Gothic Book" w:hAnsi="Franklin Gothic Book"/>
                <w:b/>
                <w:bCs/>
                <w:sz w:val="28"/>
                <w:szCs w:val="28"/>
                <w:lang w:val="en-US"/>
              </w:rPr>
              <w:t>OFFERS</w:t>
            </w:r>
            <w:r w:rsidRPr="00726E5D">
              <w:rPr>
                <w:rFonts w:ascii="Franklin Gothic Book" w:hAnsi="Franklin Gothic Book"/>
                <w:b/>
                <w:bCs/>
                <w:sz w:val="28"/>
                <w:szCs w:val="28"/>
                <w:lang w:val="en-US"/>
              </w:rPr>
              <w:t xml:space="preserve"> </w:t>
            </w:r>
            <w:r w:rsidR="00726E5D" w:rsidRPr="00726E5D">
              <w:rPr>
                <w:rFonts w:ascii="Franklin Gothic Book" w:hAnsi="Franklin Gothic Book"/>
                <w:b/>
                <w:bCs/>
                <w:sz w:val="28"/>
                <w:szCs w:val="28"/>
                <w:lang w:val="en-US"/>
              </w:rPr>
              <w:t xml:space="preserve"> TETHYS</w:t>
            </w:r>
            <w:proofErr w:type="gramEnd"/>
            <w:r w:rsidR="00726E5D" w:rsidRPr="00726E5D">
              <w:rPr>
                <w:rFonts w:ascii="Franklin Gothic Book" w:hAnsi="Franklin Gothic Book"/>
                <w:b/>
                <w:bCs/>
                <w:sz w:val="28"/>
                <w:szCs w:val="28"/>
                <w:lang w:val="en-US"/>
              </w:rPr>
              <w:t xml:space="preserve">4ADRION </w:t>
            </w:r>
            <w:proofErr w:type="spellStart"/>
            <w:r w:rsidRPr="00726E5D">
              <w:rPr>
                <w:rFonts w:ascii="Franklin Gothic Book" w:hAnsi="Franklin Gothic Book"/>
                <w:b/>
                <w:bCs/>
                <w:sz w:val="28"/>
                <w:szCs w:val="28"/>
                <w:lang w:val="en-US"/>
              </w:rPr>
              <w:t>Νο</w:t>
            </w:r>
            <w:proofErr w:type="spellEnd"/>
            <w:r w:rsidRPr="00726E5D">
              <w:rPr>
                <w:rFonts w:ascii="Franklin Gothic Book" w:hAnsi="Franklin Gothic Book"/>
                <w:b/>
                <w:bCs/>
                <w:sz w:val="28"/>
                <w:szCs w:val="28"/>
                <w:lang w:val="en-US"/>
              </w:rPr>
              <w:t xml:space="preserve"> </w:t>
            </w:r>
            <w:r w:rsidR="00726E5D" w:rsidRPr="00726E5D">
              <w:rPr>
                <w:rFonts w:ascii="Franklin Gothic Book" w:hAnsi="Franklin Gothic Book"/>
                <w:b/>
                <w:bCs/>
                <w:sz w:val="28"/>
                <w:szCs w:val="28"/>
                <w:lang w:val="en-US"/>
              </w:rPr>
              <w:t>1</w:t>
            </w:r>
            <w:r w:rsidRPr="001D4694">
              <w:rPr>
                <w:rFonts w:ascii="Franklin Gothic Book" w:hAnsi="Franklin Gothic Book"/>
                <w:b/>
                <w:bCs/>
                <w:sz w:val="28"/>
                <w:szCs w:val="28"/>
                <w:lang w:val="en-US"/>
              </w:rPr>
              <w:t xml:space="preserve"> - 2026/MIO-ECSDE</w:t>
            </w:r>
          </w:p>
        </w:tc>
      </w:tr>
    </w:tbl>
    <w:p w14:paraId="7E0FF4E3" w14:textId="07D8267F" w:rsidR="00C65946" w:rsidRPr="001D4694" w:rsidRDefault="00C65946" w:rsidP="00B65C14">
      <w:pPr>
        <w:spacing w:before="120" w:after="120"/>
        <w:ind w:right="-428"/>
        <w:jc w:val="center"/>
        <w:rPr>
          <w:rFonts w:ascii="Franklin Gothic Book" w:hAnsi="Franklin Gothic Book"/>
          <w:sz w:val="28"/>
          <w:szCs w:val="28"/>
          <w:lang w:val="en-US"/>
        </w:rPr>
      </w:pPr>
    </w:p>
    <w:p w14:paraId="0A4987D1" w14:textId="6CE81190" w:rsidR="006E5FDD" w:rsidRPr="001D4694" w:rsidRDefault="00CB5207" w:rsidP="00B65C14">
      <w:pPr>
        <w:spacing w:before="120" w:after="120"/>
        <w:ind w:right="-428"/>
        <w:jc w:val="center"/>
        <w:rPr>
          <w:rFonts w:ascii="Franklin Gothic Book" w:hAnsi="Franklin Gothic Book"/>
          <w:sz w:val="28"/>
          <w:szCs w:val="28"/>
          <w:lang w:val="en-US"/>
        </w:rPr>
      </w:pPr>
      <w:r w:rsidRPr="001D4694">
        <w:rPr>
          <w:rFonts w:ascii="Franklin Gothic Book" w:hAnsi="Franklin Gothic Book" w:cs="Calibri"/>
          <w:b/>
          <w:caps/>
          <w:sz w:val="28"/>
          <w:szCs w:val="28"/>
          <w:lang w:val="en-US" w:eastAsia="en-US"/>
        </w:rPr>
        <w:t>for services for</w:t>
      </w:r>
    </w:p>
    <w:p w14:paraId="66BF3FEA" w14:textId="77777777" w:rsidR="00043D75" w:rsidRPr="001D4694" w:rsidRDefault="00C25201" w:rsidP="00043D75">
      <w:pPr>
        <w:spacing w:before="120" w:after="120"/>
        <w:ind w:right="-428"/>
        <w:jc w:val="center"/>
        <w:rPr>
          <w:rFonts w:ascii="Franklin Gothic Book" w:hAnsi="Franklin Gothic Book"/>
          <w:b/>
          <w:color w:val="0071BC"/>
          <w:sz w:val="28"/>
          <w:szCs w:val="28"/>
          <w:lang w:val="en-US" w:eastAsia="el-GR"/>
        </w:rPr>
      </w:pPr>
      <w:r w:rsidRPr="001D4694">
        <w:rPr>
          <w:rFonts w:ascii="Franklin Gothic Book" w:hAnsi="Franklin Gothic Book"/>
          <w:b/>
          <w:color w:val="0071BC"/>
          <w:sz w:val="28"/>
          <w:szCs w:val="28"/>
          <w:lang w:val="en-US" w:eastAsia="el-GR"/>
        </w:rPr>
        <w:t>“</w:t>
      </w:r>
      <w:r w:rsidR="00043D75" w:rsidRPr="001D4694">
        <w:rPr>
          <w:rFonts w:ascii="Franklin Gothic Book" w:hAnsi="Franklin Gothic Book"/>
          <w:b/>
          <w:color w:val="0071BC"/>
          <w:sz w:val="28"/>
          <w:szCs w:val="28"/>
          <w:lang w:val="en-US" w:eastAsia="el-GR"/>
        </w:rPr>
        <w:t xml:space="preserve">Testing and validating best practice solutions to </w:t>
      </w:r>
    </w:p>
    <w:p w14:paraId="4386E222" w14:textId="3009700E" w:rsidR="00DC68D4" w:rsidRPr="001D4694" w:rsidRDefault="00043D75" w:rsidP="00043D75">
      <w:pPr>
        <w:spacing w:before="120" w:after="120"/>
        <w:ind w:right="-428"/>
        <w:jc w:val="center"/>
        <w:rPr>
          <w:rFonts w:ascii="Franklin Gothic Book" w:hAnsi="Franklin Gothic Book"/>
          <w:b/>
          <w:color w:val="0071BC"/>
          <w:sz w:val="28"/>
          <w:szCs w:val="28"/>
          <w:lang w:val="en-US" w:eastAsia="el-GR"/>
        </w:rPr>
      </w:pPr>
      <w:r w:rsidRPr="001D4694">
        <w:rPr>
          <w:rFonts w:ascii="Franklin Gothic Book" w:hAnsi="Franklin Gothic Book"/>
          <w:b/>
          <w:color w:val="0071BC"/>
          <w:sz w:val="28"/>
          <w:szCs w:val="28"/>
          <w:lang w:val="en-US" w:eastAsia="el-GR"/>
        </w:rPr>
        <w:t>address riverine plastic litter</w:t>
      </w:r>
      <w:r w:rsidR="00C25201" w:rsidRPr="001D4694">
        <w:rPr>
          <w:rFonts w:ascii="Franklin Gothic Book" w:hAnsi="Franklin Gothic Book"/>
          <w:b/>
          <w:color w:val="0071BC"/>
          <w:sz w:val="28"/>
          <w:szCs w:val="28"/>
          <w:lang w:val="en-US" w:eastAsia="el-GR"/>
        </w:rPr>
        <w:t>”</w:t>
      </w:r>
    </w:p>
    <w:p w14:paraId="289E176E" w14:textId="6C0462E8" w:rsidR="00462DAD" w:rsidRPr="001D4694" w:rsidRDefault="001D4694" w:rsidP="00B65C14">
      <w:pPr>
        <w:spacing w:before="120" w:after="120"/>
        <w:ind w:right="-428"/>
        <w:jc w:val="center"/>
        <w:rPr>
          <w:rFonts w:ascii="Franklin Gothic Book" w:hAnsi="Franklin Gothic Book" w:cs="Calibri"/>
          <w:b/>
          <w:caps/>
          <w:sz w:val="28"/>
          <w:szCs w:val="28"/>
          <w:lang w:val="en-US" w:eastAsia="en-US"/>
        </w:rPr>
      </w:pPr>
      <w:r w:rsidRPr="001D4694">
        <w:rPr>
          <w:rFonts w:ascii="Franklin Gothic Book" w:hAnsi="Franklin Gothic Book" w:cs="Calibri"/>
          <w:b/>
          <w:caps/>
          <w:sz w:val="28"/>
          <w:szCs w:val="28"/>
          <w:lang w:val="en-US" w:eastAsia="en-US"/>
        </w:rPr>
        <w:t>IN ALFEIOS RIVER</w:t>
      </w:r>
    </w:p>
    <w:p w14:paraId="07425CA0" w14:textId="0B63F869" w:rsidR="001D4694" w:rsidRPr="001D4694" w:rsidRDefault="001D4694" w:rsidP="00B65C14">
      <w:pPr>
        <w:spacing w:before="120" w:after="120"/>
        <w:ind w:right="-428"/>
        <w:jc w:val="center"/>
        <w:rPr>
          <w:rFonts w:ascii="Franklin Gothic Book" w:hAnsi="Franklin Gothic Book" w:cs="Calibri"/>
          <w:b/>
          <w:caps/>
          <w:sz w:val="28"/>
          <w:szCs w:val="28"/>
          <w:lang w:val="en-US" w:eastAsia="en-US"/>
        </w:rPr>
      </w:pPr>
      <w:r w:rsidRPr="001D4694">
        <w:rPr>
          <w:rFonts w:ascii="Franklin Gothic Book" w:hAnsi="Franklin Gothic Book" w:cs="Calibri"/>
          <w:b/>
          <w:caps/>
          <w:sz w:val="28"/>
          <w:szCs w:val="28"/>
          <w:lang w:val="en-US" w:eastAsia="en-US"/>
        </w:rPr>
        <w:t>IN THE FRAMEWORK OF THE TETHYS4ADRION PROJECT</w:t>
      </w:r>
    </w:p>
    <w:p w14:paraId="79222B0C" w14:textId="08E3A688" w:rsidR="003A61E5" w:rsidRDefault="003A61E5" w:rsidP="00B65C14">
      <w:pPr>
        <w:spacing w:before="120" w:after="120"/>
        <w:ind w:right="-428"/>
        <w:jc w:val="center"/>
        <w:rPr>
          <w:rFonts w:ascii="Franklin Gothic Book" w:hAnsi="Franklin Gothic Book"/>
          <w:b/>
          <w:bCs/>
          <w:sz w:val="22"/>
          <w:szCs w:val="22"/>
          <w:lang w:val="en-US"/>
        </w:rPr>
      </w:pPr>
    </w:p>
    <w:p w14:paraId="6C463E7F" w14:textId="3028B8D8" w:rsidR="001D4694" w:rsidRPr="001D4694" w:rsidRDefault="001D4694" w:rsidP="001D4694">
      <w:pPr>
        <w:spacing w:before="120" w:after="120"/>
        <w:jc w:val="both"/>
        <w:rPr>
          <w:rFonts w:ascii="Franklin Gothic Book" w:hAnsi="Franklin Gothic Book"/>
          <w:b/>
          <w:sz w:val="22"/>
          <w:szCs w:val="22"/>
          <w:lang w:val="en-US"/>
        </w:rPr>
      </w:pPr>
      <w:r w:rsidRPr="001D4694">
        <w:rPr>
          <w:rFonts w:ascii="Franklin Gothic Book" w:hAnsi="Franklin Gothic Book"/>
          <w:sz w:val="22"/>
          <w:szCs w:val="22"/>
          <w:lang w:val="en-US"/>
        </w:rPr>
        <w:t>In the context of the Interreg IPA ADRION TETHYS4ADRION project (</w:t>
      </w:r>
      <w:hyperlink r:id="rId8" w:history="1">
        <w:r w:rsidRPr="001D4694">
          <w:rPr>
            <w:rStyle w:val="Hyperlink"/>
            <w:rFonts w:ascii="Franklin Gothic Book" w:hAnsi="Franklin Gothic Book"/>
            <w:sz w:val="22"/>
            <w:szCs w:val="22"/>
            <w:lang w:val="en-US"/>
          </w:rPr>
          <w:t>https://tethys4adrion.interreg-ipa-adrion.eu</w:t>
        </w:r>
      </w:hyperlink>
      <w:r w:rsidRPr="001D4694">
        <w:rPr>
          <w:rFonts w:ascii="Franklin Gothic Book" w:hAnsi="Franklin Gothic Book"/>
          <w:sz w:val="22"/>
          <w:szCs w:val="22"/>
          <w:lang w:val="en-US"/>
        </w:rPr>
        <w:t xml:space="preserve">), the Mediterranean Information Office for Environment, Culture and Sustainable Development </w:t>
      </w:r>
      <w:r>
        <w:rPr>
          <w:rFonts w:ascii="Franklin Gothic Book" w:hAnsi="Franklin Gothic Book"/>
          <w:sz w:val="22"/>
          <w:szCs w:val="22"/>
          <w:lang w:val="en-US"/>
        </w:rPr>
        <w:t xml:space="preserve">(MIO-ECSDE) </w:t>
      </w:r>
      <w:r w:rsidRPr="001D4694">
        <w:rPr>
          <w:rFonts w:ascii="Franklin Gothic Book" w:hAnsi="Franklin Gothic Book"/>
          <w:sz w:val="22"/>
          <w:szCs w:val="22"/>
          <w:lang w:val="en-US"/>
        </w:rPr>
        <w:t xml:space="preserve">is conducting an offer-request for </w:t>
      </w:r>
      <w:r>
        <w:rPr>
          <w:rFonts w:ascii="Franklin Gothic Book" w:hAnsi="Franklin Gothic Book"/>
          <w:sz w:val="22"/>
          <w:szCs w:val="22"/>
          <w:lang w:val="en-US"/>
        </w:rPr>
        <w:t>services related to</w:t>
      </w:r>
      <w:r w:rsidRPr="001D4694">
        <w:rPr>
          <w:rFonts w:ascii="Franklin Gothic Book" w:hAnsi="Franklin Gothic Book"/>
          <w:sz w:val="22"/>
          <w:szCs w:val="22"/>
          <w:lang w:val="en-US"/>
        </w:rPr>
        <w:t xml:space="preserve"> an</w:t>
      </w:r>
      <w:r w:rsidRPr="001D4694">
        <w:rPr>
          <w:rFonts w:ascii="Franklin Gothic Book" w:hAnsi="Franklin Gothic Book"/>
          <w:b/>
          <w:sz w:val="22"/>
          <w:szCs w:val="22"/>
          <w:lang w:val="en-US"/>
        </w:rPr>
        <w:t xml:space="preserve"> </w:t>
      </w:r>
      <w:r w:rsidRPr="001D4694">
        <w:rPr>
          <w:rFonts w:ascii="Franklin Gothic Book" w:hAnsi="Franklin Gothic Book"/>
          <w:sz w:val="22"/>
          <w:szCs w:val="22"/>
          <w:lang w:val="en-US"/>
        </w:rPr>
        <w:t xml:space="preserve">activity for </w:t>
      </w:r>
      <w:r w:rsidRPr="001D4694">
        <w:rPr>
          <w:rFonts w:ascii="Franklin Gothic Book" w:hAnsi="Franklin Gothic Book"/>
          <w:b/>
          <w:sz w:val="22"/>
          <w:szCs w:val="22"/>
          <w:lang w:val="en-US"/>
        </w:rPr>
        <w:t>“</w:t>
      </w:r>
      <w:r w:rsidRPr="001D4694">
        <w:rPr>
          <w:rFonts w:ascii="Franklin Gothic Book" w:eastAsia="Calibri" w:hAnsi="Franklin Gothic Book"/>
          <w:b/>
          <w:bCs/>
          <w:color w:val="000000"/>
          <w:sz w:val="22"/>
          <w:szCs w:val="22"/>
          <w:lang w:val="en-US" w:eastAsia="en-US"/>
        </w:rPr>
        <w:t>Testing and validating best practice solutions to address riverine plastic litter</w:t>
      </w:r>
      <w:r w:rsidRPr="001D4694">
        <w:rPr>
          <w:rFonts w:ascii="Franklin Gothic Book" w:hAnsi="Franklin Gothic Book"/>
          <w:b/>
          <w:sz w:val="22"/>
          <w:szCs w:val="22"/>
          <w:lang w:val="en-US"/>
        </w:rPr>
        <w:t xml:space="preserve">” in </w:t>
      </w:r>
      <w:proofErr w:type="spellStart"/>
      <w:r w:rsidRPr="001D4694">
        <w:rPr>
          <w:rFonts w:ascii="Franklin Gothic Book" w:hAnsi="Franklin Gothic Book"/>
          <w:b/>
          <w:sz w:val="22"/>
          <w:szCs w:val="22"/>
          <w:lang w:val="en-US"/>
        </w:rPr>
        <w:t>Alfeios</w:t>
      </w:r>
      <w:proofErr w:type="spellEnd"/>
      <w:r w:rsidRPr="001D4694">
        <w:rPr>
          <w:rFonts w:ascii="Franklin Gothic Book" w:hAnsi="Franklin Gothic Book"/>
          <w:b/>
          <w:sz w:val="22"/>
          <w:szCs w:val="22"/>
          <w:lang w:val="en-US"/>
        </w:rPr>
        <w:t xml:space="preserve"> river, which is one of the TETHYS4ADRION pilot rivers.</w:t>
      </w:r>
    </w:p>
    <w:p w14:paraId="2747C715" w14:textId="77777777" w:rsidR="001D4694" w:rsidRPr="001D4694" w:rsidRDefault="001D4694" w:rsidP="00B65C14">
      <w:pPr>
        <w:spacing w:before="120" w:after="120"/>
        <w:ind w:right="-428"/>
        <w:jc w:val="center"/>
        <w:rPr>
          <w:rFonts w:ascii="Franklin Gothic Book" w:hAnsi="Franklin Gothic Book"/>
          <w:b/>
          <w:bCs/>
          <w:sz w:val="22"/>
          <w:szCs w:val="22"/>
          <w:lang w:val="en-US"/>
        </w:rPr>
      </w:pPr>
    </w:p>
    <w:p w14:paraId="2EDA6E56" w14:textId="34B098C1" w:rsidR="00BE7B7B" w:rsidRPr="001D4694" w:rsidRDefault="00726E5D" w:rsidP="0008347B">
      <w:pPr>
        <w:pStyle w:val="CM72"/>
        <w:spacing w:before="120" w:after="120"/>
        <w:jc w:val="both"/>
        <w:rPr>
          <w:rFonts w:ascii="Franklin Gothic Book" w:hAnsi="Franklin Gothic Book" w:cs="Times New Roman"/>
          <w:b/>
          <w:bCs/>
          <w:color w:val="0070C0"/>
          <w:sz w:val="22"/>
          <w:szCs w:val="22"/>
          <w:lang w:val="en-GB"/>
        </w:rPr>
      </w:pPr>
      <w:r>
        <w:rPr>
          <w:rFonts w:ascii="Franklin Gothic Book" w:hAnsi="Franklin Gothic Book" w:cs="Times New Roman"/>
          <w:b/>
          <w:bCs/>
          <w:sz w:val="22"/>
          <w:szCs w:val="22"/>
          <w:lang w:val="en-GB"/>
        </w:rPr>
        <w:t xml:space="preserve">DEADLINE FOR </w:t>
      </w:r>
      <w:r w:rsidR="001C676D" w:rsidRPr="001D4694">
        <w:rPr>
          <w:rFonts w:ascii="Franklin Gothic Book" w:hAnsi="Franklin Gothic Book" w:cs="Times New Roman"/>
          <w:b/>
          <w:bCs/>
          <w:sz w:val="22"/>
          <w:szCs w:val="22"/>
          <w:lang w:val="en-GB"/>
        </w:rPr>
        <w:t>SUBMISSION OF OFFERS</w:t>
      </w:r>
      <w:r w:rsidR="002276EB" w:rsidRPr="001D4694">
        <w:rPr>
          <w:rFonts w:ascii="Franklin Gothic Book" w:hAnsi="Franklin Gothic Book" w:cs="Times New Roman"/>
          <w:b/>
          <w:bCs/>
          <w:sz w:val="22"/>
          <w:szCs w:val="22"/>
          <w:lang w:val="en-GB"/>
        </w:rPr>
        <w:t>:</w:t>
      </w:r>
      <w:r w:rsidR="0030511B" w:rsidRPr="001D4694">
        <w:rPr>
          <w:rFonts w:ascii="Franklin Gothic Book" w:hAnsi="Franklin Gothic Book" w:cs="Times New Roman"/>
          <w:b/>
          <w:bCs/>
          <w:sz w:val="22"/>
          <w:szCs w:val="22"/>
          <w:lang w:val="en-GB"/>
        </w:rPr>
        <w:t xml:space="preserve"> </w:t>
      </w:r>
      <w:r w:rsidR="006C7806">
        <w:rPr>
          <w:rFonts w:ascii="Franklin Gothic Book" w:hAnsi="Franklin Gothic Book" w:cs="Times New Roman"/>
          <w:b/>
          <w:bCs/>
          <w:color w:val="0070C0"/>
          <w:sz w:val="22"/>
          <w:szCs w:val="22"/>
          <w:lang w:val="en-GB"/>
        </w:rPr>
        <w:t>9</w:t>
      </w:r>
      <w:r w:rsidR="00E059CF" w:rsidRPr="00F0568C">
        <w:rPr>
          <w:rFonts w:ascii="Franklin Gothic Book" w:hAnsi="Franklin Gothic Book" w:cs="Times New Roman"/>
          <w:b/>
          <w:bCs/>
          <w:color w:val="0070C0"/>
          <w:sz w:val="22"/>
          <w:szCs w:val="22"/>
          <w:lang w:val="en-GB"/>
        </w:rPr>
        <w:t xml:space="preserve"> </w:t>
      </w:r>
      <w:r w:rsidR="00F0568C" w:rsidRPr="00F0568C">
        <w:rPr>
          <w:rFonts w:ascii="Franklin Gothic Book" w:hAnsi="Franklin Gothic Book" w:cs="Times New Roman"/>
          <w:b/>
          <w:bCs/>
          <w:color w:val="0070C0"/>
          <w:sz w:val="22"/>
          <w:szCs w:val="22"/>
          <w:lang w:val="en-GB"/>
        </w:rPr>
        <w:t>October</w:t>
      </w:r>
      <w:r w:rsidR="004736F8" w:rsidRPr="00F0568C">
        <w:rPr>
          <w:rFonts w:ascii="Franklin Gothic Book" w:hAnsi="Franklin Gothic Book" w:cs="Times New Roman"/>
          <w:b/>
          <w:bCs/>
          <w:color w:val="0070C0"/>
          <w:sz w:val="22"/>
          <w:szCs w:val="22"/>
          <w:lang w:val="en-GB"/>
        </w:rPr>
        <w:t xml:space="preserve"> 20</w:t>
      </w:r>
      <w:r w:rsidR="00AE5C82" w:rsidRPr="00F0568C">
        <w:rPr>
          <w:rFonts w:ascii="Franklin Gothic Book" w:hAnsi="Franklin Gothic Book" w:cs="Times New Roman"/>
          <w:b/>
          <w:bCs/>
          <w:color w:val="0070C0"/>
          <w:sz w:val="22"/>
          <w:szCs w:val="22"/>
          <w:lang w:val="en-GB"/>
        </w:rPr>
        <w:t>2</w:t>
      </w:r>
      <w:r w:rsidR="00043D75" w:rsidRPr="00F0568C">
        <w:rPr>
          <w:rFonts w:ascii="Franklin Gothic Book" w:hAnsi="Franklin Gothic Book" w:cs="Times New Roman"/>
          <w:b/>
          <w:bCs/>
          <w:color w:val="0070C0"/>
          <w:sz w:val="22"/>
          <w:szCs w:val="22"/>
          <w:lang w:val="en-GB"/>
        </w:rPr>
        <w:t>6</w:t>
      </w:r>
      <w:r w:rsidR="002276EB" w:rsidRPr="00F0568C">
        <w:rPr>
          <w:rFonts w:ascii="Franklin Gothic Book" w:hAnsi="Franklin Gothic Book" w:cs="Times New Roman"/>
          <w:b/>
          <w:bCs/>
          <w:color w:val="0070C0"/>
          <w:sz w:val="22"/>
          <w:szCs w:val="22"/>
          <w:lang w:val="en-GB"/>
        </w:rPr>
        <w:t xml:space="preserve"> at </w:t>
      </w:r>
      <w:r w:rsidR="00353A7C" w:rsidRPr="00F0568C">
        <w:rPr>
          <w:rFonts w:ascii="Franklin Gothic Book" w:hAnsi="Franklin Gothic Book" w:cs="Times New Roman"/>
          <w:b/>
          <w:bCs/>
          <w:color w:val="0070C0"/>
          <w:sz w:val="22"/>
          <w:szCs w:val="22"/>
          <w:lang w:val="en-GB"/>
        </w:rPr>
        <w:t>1</w:t>
      </w:r>
      <w:r w:rsidR="00D83CB0" w:rsidRPr="00F0568C">
        <w:rPr>
          <w:rFonts w:ascii="Franklin Gothic Book" w:hAnsi="Franklin Gothic Book" w:cs="Times New Roman"/>
          <w:b/>
          <w:bCs/>
          <w:color w:val="0070C0"/>
          <w:sz w:val="22"/>
          <w:szCs w:val="22"/>
          <w:lang w:val="en-GB"/>
        </w:rPr>
        <w:t>7</w:t>
      </w:r>
      <w:r w:rsidR="002276EB" w:rsidRPr="00F0568C">
        <w:rPr>
          <w:rFonts w:ascii="Franklin Gothic Book" w:hAnsi="Franklin Gothic Book" w:cs="Times New Roman"/>
          <w:b/>
          <w:bCs/>
          <w:color w:val="0070C0"/>
          <w:sz w:val="22"/>
          <w:szCs w:val="22"/>
          <w:lang w:val="en-GB"/>
        </w:rPr>
        <w:t>:00</w:t>
      </w:r>
      <w:r w:rsidR="004736F8" w:rsidRPr="00F0568C">
        <w:rPr>
          <w:rFonts w:ascii="Franklin Gothic Book" w:hAnsi="Franklin Gothic Book" w:cs="Times New Roman"/>
          <w:b/>
          <w:bCs/>
          <w:color w:val="0070C0"/>
          <w:sz w:val="22"/>
          <w:szCs w:val="22"/>
          <w:lang w:val="en-GB"/>
        </w:rPr>
        <w:t xml:space="preserve"> </w:t>
      </w:r>
      <w:r w:rsidR="003E41E1" w:rsidRPr="00F0568C">
        <w:rPr>
          <w:rFonts w:ascii="Franklin Gothic Book" w:hAnsi="Franklin Gothic Book" w:cs="Times New Roman"/>
          <w:b/>
          <w:bCs/>
          <w:color w:val="0070C0"/>
          <w:sz w:val="22"/>
          <w:szCs w:val="22"/>
          <w:lang w:val="en-GB"/>
        </w:rPr>
        <w:t>p</w:t>
      </w:r>
      <w:r w:rsidR="002276EB" w:rsidRPr="00F0568C">
        <w:rPr>
          <w:rFonts w:ascii="Franklin Gothic Book" w:hAnsi="Franklin Gothic Book" w:cs="Times New Roman"/>
          <w:b/>
          <w:bCs/>
          <w:color w:val="0070C0"/>
          <w:sz w:val="22"/>
          <w:szCs w:val="22"/>
          <w:lang w:val="en-GB"/>
        </w:rPr>
        <w:t xml:space="preserve">m </w:t>
      </w:r>
      <w:r w:rsidR="0008347B" w:rsidRPr="00F0568C">
        <w:rPr>
          <w:rFonts w:ascii="Franklin Gothic Book" w:hAnsi="Franklin Gothic Book" w:cs="Times New Roman"/>
          <w:b/>
          <w:bCs/>
          <w:color w:val="0070C0"/>
          <w:sz w:val="22"/>
          <w:szCs w:val="22"/>
          <w:lang w:val="en-GB"/>
        </w:rPr>
        <w:t xml:space="preserve">Athens </w:t>
      </w:r>
      <w:r w:rsidR="00A456F0" w:rsidRPr="00F0568C">
        <w:rPr>
          <w:rFonts w:ascii="Franklin Gothic Book" w:hAnsi="Franklin Gothic Book" w:cs="Times New Roman"/>
          <w:b/>
          <w:bCs/>
          <w:color w:val="0070C0"/>
          <w:sz w:val="22"/>
          <w:szCs w:val="22"/>
          <w:lang w:val="en-GB"/>
        </w:rPr>
        <w:t>Time</w:t>
      </w:r>
    </w:p>
    <w:p w14:paraId="6CF05D35" w14:textId="77777777" w:rsidR="005165C3" w:rsidRPr="001D4694" w:rsidRDefault="005165C3" w:rsidP="0008347B">
      <w:pPr>
        <w:pStyle w:val="Default"/>
        <w:jc w:val="both"/>
        <w:rPr>
          <w:rFonts w:ascii="Franklin Gothic Book" w:hAnsi="Franklin Gothic Book"/>
          <w:lang w:val="en-GB" w:eastAsia="el-GR"/>
        </w:rPr>
      </w:pPr>
    </w:p>
    <w:p w14:paraId="04769DE2" w14:textId="18A9C7F1" w:rsidR="005165C3" w:rsidRPr="001D4694" w:rsidRDefault="002276EB" w:rsidP="00504DCE">
      <w:pPr>
        <w:spacing w:before="120" w:after="120"/>
        <w:jc w:val="both"/>
        <w:rPr>
          <w:rFonts w:ascii="Franklin Gothic Book" w:hAnsi="Franklin Gothic Book"/>
          <w:b/>
          <w:color w:val="000000"/>
          <w:sz w:val="22"/>
          <w:szCs w:val="22"/>
          <w:lang w:val="en-US"/>
        </w:rPr>
      </w:pPr>
      <w:r w:rsidRPr="001D4694">
        <w:rPr>
          <w:rFonts w:ascii="Franklin Gothic Book" w:hAnsi="Franklin Gothic Book"/>
          <w:b/>
          <w:color w:val="000000"/>
          <w:sz w:val="22"/>
          <w:szCs w:val="22"/>
          <w:lang w:val="en-US"/>
        </w:rPr>
        <w:t>BUDGET</w:t>
      </w:r>
      <w:r w:rsidR="006945A6" w:rsidRPr="001D4694">
        <w:rPr>
          <w:rFonts w:ascii="Franklin Gothic Book" w:hAnsi="Franklin Gothic Book"/>
          <w:b/>
          <w:color w:val="000000"/>
          <w:sz w:val="22"/>
          <w:szCs w:val="22"/>
          <w:lang w:val="en-US"/>
        </w:rPr>
        <w:t xml:space="preserve"> CEILING</w:t>
      </w:r>
      <w:r w:rsidRPr="001D4694">
        <w:rPr>
          <w:rFonts w:ascii="Franklin Gothic Book" w:hAnsi="Franklin Gothic Book"/>
          <w:b/>
          <w:color w:val="000000"/>
          <w:sz w:val="22"/>
          <w:szCs w:val="22"/>
          <w:lang w:val="en-US"/>
        </w:rPr>
        <w:t>:</w:t>
      </w:r>
      <w:r w:rsidR="00A268BC" w:rsidRPr="001D4694">
        <w:rPr>
          <w:rFonts w:ascii="Franklin Gothic Book" w:hAnsi="Franklin Gothic Book"/>
          <w:b/>
          <w:color w:val="000000"/>
          <w:sz w:val="22"/>
          <w:szCs w:val="22"/>
          <w:lang w:val="en-US"/>
        </w:rPr>
        <w:t xml:space="preserve"> </w:t>
      </w:r>
      <w:r w:rsidR="005165C3" w:rsidRPr="001D4694">
        <w:rPr>
          <w:rFonts w:ascii="Franklin Gothic Book" w:hAnsi="Franklin Gothic Book"/>
          <w:b/>
          <w:color w:val="0070C0"/>
          <w:sz w:val="22"/>
          <w:szCs w:val="22"/>
          <w:lang w:val="en-US"/>
        </w:rPr>
        <w:t>15.</w:t>
      </w:r>
      <w:r w:rsidR="00A268BC" w:rsidRPr="001D4694">
        <w:rPr>
          <w:rFonts w:ascii="Franklin Gothic Book" w:hAnsi="Franklin Gothic Book"/>
          <w:b/>
          <w:color w:val="0070C0"/>
          <w:sz w:val="22"/>
          <w:szCs w:val="22"/>
          <w:lang w:val="en-US"/>
        </w:rPr>
        <w:t xml:space="preserve">000 </w:t>
      </w:r>
      <w:r w:rsidR="00B64334" w:rsidRPr="001D4694">
        <w:rPr>
          <w:rFonts w:ascii="Franklin Gothic Book" w:hAnsi="Franklin Gothic Book"/>
          <w:b/>
          <w:color w:val="0070C0"/>
          <w:sz w:val="22"/>
          <w:szCs w:val="22"/>
          <w:lang w:val="en-US"/>
        </w:rPr>
        <w:t>EUROS</w:t>
      </w:r>
    </w:p>
    <w:p w14:paraId="0CC7A034" w14:textId="5327EF10" w:rsidR="00B73089" w:rsidRPr="001D4694" w:rsidRDefault="00B73089" w:rsidP="00504DCE">
      <w:pPr>
        <w:spacing w:before="120" w:after="120"/>
        <w:jc w:val="both"/>
        <w:rPr>
          <w:rFonts w:ascii="Franklin Gothic Book" w:hAnsi="Franklin Gothic Book"/>
          <w:bCs/>
          <w:sz w:val="22"/>
          <w:szCs w:val="22"/>
          <w:lang w:val="en-GB"/>
        </w:rPr>
      </w:pPr>
      <w:r w:rsidRPr="001D4694">
        <w:rPr>
          <w:rFonts w:ascii="Franklin Gothic Book" w:hAnsi="Franklin Gothic Book"/>
          <w:bCs/>
          <w:sz w:val="22"/>
          <w:szCs w:val="22"/>
          <w:lang w:val="en-GB"/>
        </w:rPr>
        <w:t xml:space="preserve">The amount includes all other costs, </w:t>
      </w:r>
      <w:r w:rsidR="00D33822">
        <w:rPr>
          <w:rFonts w:ascii="Franklin Gothic Book" w:hAnsi="Franklin Gothic Book"/>
          <w:bCs/>
          <w:sz w:val="22"/>
          <w:szCs w:val="22"/>
          <w:lang w:val="en-GB"/>
        </w:rPr>
        <w:t xml:space="preserve">VAT, </w:t>
      </w:r>
      <w:r w:rsidRPr="001D4694">
        <w:rPr>
          <w:rFonts w:ascii="Franklin Gothic Book" w:hAnsi="Franklin Gothic Book"/>
          <w:bCs/>
          <w:sz w:val="22"/>
          <w:szCs w:val="22"/>
          <w:lang w:val="en-GB"/>
        </w:rPr>
        <w:t>taxes and any other amount payable or cost that may be required for the completion of the service</w:t>
      </w:r>
      <w:r w:rsidR="00726E5D">
        <w:rPr>
          <w:rFonts w:ascii="Franklin Gothic Book" w:hAnsi="Franklin Gothic Book"/>
          <w:bCs/>
          <w:sz w:val="22"/>
          <w:szCs w:val="22"/>
          <w:lang w:val="en-GB"/>
        </w:rPr>
        <w:t>s</w:t>
      </w:r>
      <w:r w:rsidRPr="001D4694">
        <w:rPr>
          <w:rFonts w:ascii="Franklin Gothic Book" w:hAnsi="Franklin Gothic Book"/>
          <w:bCs/>
          <w:sz w:val="22"/>
          <w:szCs w:val="22"/>
          <w:lang w:val="en-GB"/>
        </w:rPr>
        <w:t>.</w:t>
      </w:r>
    </w:p>
    <w:p w14:paraId="6B9D465F" w14:textId="77777777" w:rsidR="005165C3" w:rsidRPr="001D4694" w:rsidRDefault="005165C3" w:rsidP="00504DCE">
      <w:pPr>
        <w:spacing w:before="120" w:after="120"/>
        <w:jc w:val="both"/>
        <w:rPr>
          <w:rFonts w:ascii="Franklin Gothic Book" w:hAnsi="Franklin Gothic Book"/>
          <w:b/>
          <w:color w:val="000000"/>
          <w:sz w:val="22"/>
          <w:szCs w:val="22"/>
          <w:lang w:val="en-US"/>
        </w:rPr>
      </w:pPr>
    </w:p>
    <w:p w14:paraId="535E68D1" w14:textId="23937F81" w:rsidR="005165C3" w:rsidRPr="00792FC8" w:rsidRDefault="00792FC8" w:rsidP="00504DCE">
      <w:pPr>
        <w:pStyle w:val="Default"/>
        <w:jc w:val="both"/>
        <w:rPr>
          <w:rFonts w:ascii="Franklin Gothic Book" w:eastAsia="Times New Roman" w:hAnsi="Franklin Gothic Book" w:cs="Arial"/>
          <w:sz w:val="22"/>
          <w:szCs w:val="22"/>
          <w:lang w:val="en-US" w:eastAsia="el-GR"/>
        </w:rPr>
      </w:pPr>
      <w:r w:rsidRPr="00792FC8">
        <w:rPr>
          <w:rFonts w:ascii="Franklin Gothic Book" w:eastAsia="Times New Roman" w:hAnsi="Franklin Gothic Book" w:cs="Arial"/>
          <w:b/>
          <w:sz w:val="22"/>
          <w:szCs w:val="22"/>
          <w:lang w:val="en-US" w:eastAsia="el-GR"/>
        </w:rPr>
        <w:t xml:space="preserve">AWARDING CRITERION: </w:t>
      </w:r>
      <w:r w:rsidR="00CF1F7A" w:rsidRPr="00CF1F7A">
        <w:rPr>
          <w:rFonts w:ascii="Franklin Gothic Book" w:eastAsia="Times New Roman" w:hAnsi="Franklin Gothic Book" w:cs="Arial"/>
          <w:sz w:val="22"/>
          <w:szCs w:val="22"/>
          <w:lang w:val="en-US" w:eastAsia="el-GR"/>
        </w:rPr>
        <w:t xml:space="preserve">The most economically advantageous tender on the basis of the best price/quality ratio, among offers satisfying the technical requirements described in the </w:t>
      </w:r>
      <w:r w:rsidR="00CF1F7A" w:rsidRPr="00CF1F7A">
        <w:rPr>
          <w:rFonts w:ascii="Franklin Gothic Book" w:eastAsia="Times New Roman" w:hAnsi="Franklin Gothic Book" w:cs="Arial"/>
          <w:b/>
          <w:sz w:val="22"/>
          <w:szCs w:val="22"/>
          <w:lang w:val="en-US" w:eastAsia="el-GR"/>
        </w:rPr>
        <w:t>Technical Specifications and Scope of Services provided in Annex III</w:t>
      </w:r>
      <w:r w:rsidR="00CF1F7A" w:rsidRPr="00CF1F7A">
        <w:rPr>
          <w:rFonts w:ascii="Franklin Gothic Book" w:eastAsia="Times New Roman" w:hAnsi="Franklin Gothic Book" w:cs="Arial"/>
          <w:sz w:val="22"/>
          <w:szCs w:val="22"/>
          <w:lang w:val="en-US" w:eastAsia="el-GR"/>
        </w:rPr>
        <w:t>.</w:t>
      </w:r>
    </w:p>
    <w:p w14:paraId="6AA72A55" w14:textId="77777777" w:rsidR="00792FC8" w:rsidRPr="001D4694" w:rsidRDefault="00792FC8" w:rsidP="00504DCE">
      <w:pPr>
        <w:pStyle w:val="Default"/>
        <w:jc w:val="both"/>
        <w:rPr>
          <w:rFonts w:ascii="Franklin Gothic Book" w:hAnsi="Franklin Gothic Book"/>
          <w:lang w:val="en-US" w:eastAsia="el-GR"/>
        </w:rPr>
      </w:pPr>
    </w:p>
    <w:p w14:paraId="49908B97" w14:textId="7DF0E601" w:rsidR="005165C3" w:rsidRPr="001D4694" w:rsidRDefault="005165C3" w:rsidP="00504DCE">
      <w:pPr>
        <w:pStyle w:val="Default"/>
        <w:jc w:val="both"/>
        <w:rPr>
          <w:rFonts w:ascii="Franklin Gothic Book" w:hAnsi="Franklin Gothic Book"/>
          <w:lang w:val="en-US" w:eastAsia="el-GR"/>
        </w:rPr>
      </w:pPr>
      <w:r w:rsidRPr="001D4694">
        <w:rPr>
          <w:rFonts w:ascii="Franklin Gothic Book" w:eastAsia="Times New Roman" w:hAnsi="Franklin Gothic Book" w:cs="Arial"/>
          <w:b/>
          <w:sz w:val="22"/>
          <w:szCs w:val="22"/>
          <w:lang w:val="en-US" w:eastAsia="el-GR"/>
        </w:rPr>
        <w:t xml:space="preserve">CONTRACT DURATION: </w:t>
      </w:r>
      <w:r w:rsidR="0008347B" w:rsidRPr="001D4694">
        <w:rPr>
          <w:rFonts w:ascii="Franklin Gothic Book" w:eastAsia="Times New Roman" w:hAnsi="Franklin Gothic Book" w:cs="Arial"/>
          <w:sz w:val="22"/>
          <w:szCs w:val="22"/>
          <w:lang w:val="en-US" w:eastAsia="el-GR"/>
        </w:rPr>
        <w:t xml:space="preserve">The overall duration of the contract will be from </w:t>
      </w:r>
      <w:r w:rsidR="00F0568C">
        <w:rPr>
          <w:rFonts w:ascii="Franklin Gothic Book" w:eastAsia="Times New Roman" w:hAnsi="Franklin Gothic Book" w:cs="Arial"/>
          <w:sz w:val="22"/>
          <w:szCs w:val="22"/>
          <w:lang w:val="en-US" w:eastAsia="el-GR"/>
        </w:rPr>
        <w:t xml:space="preserve">20 October </w:t>
      </w:r>
      <w:r w:rsidR="00C37B6C" w:rsidRPr="001D4694">
        <w:rPr>
          <w:rFonts w:ascii="Franklin Gothic Book" w:eastAsia="Times New Roman" w:hAnsi="Franklin Gothic Book" w:cs="Arial"/>
          <w:sz w:val="22"/>
          <w:szCs w:val="22"/>
          <w:lang w:val="en-US" w:eastAsia="el-GR"/>
        </w:rPr>
        <w:t xml:space="preserve">2026 </w:t>
      </w:r>
      <w:r w:rsidR="0008347B" w:rsidRPr="001D4694">
        <w:rPr>
          <w:rFonts w:ascii="Franklin Gothic Book" w:eastAsia="Times New Roman" w:hAnsi="Franklin Gothic Book" w:cs="Arial"/>
          <w:sz w:val="22"/>
          <w:szCs w:val="22"/>
          <w:lang w:val="en-US" w:eastAsia="el-GR"/>
        </w:rPr>
        <w:t xml:space="preserve">to </w:t>
      </w:r>
      <w:r w:rsidR="00F0568C">
        <w:rPr>
          <w:rFonts w:ascii="Franklin Gothic Book" w:eastAsia="Times New Roman" w:hAnsi="Franklin Gothic Book" w:cs="Arial"/>
          <w:sz w:val="22"/>
          <w:szCs w:val="22"/>
          <w:lang w:val="en-US" w:eastAsia="el-GR"/>
        </w:rPr>
        <w:t>20 April</w:t>
      </w:r>
      <w:r w:rsidR="0008347B" w:rsidRPr="001D4694">
        <w:rPr>
          <w:rFonts w:ascii="Franklin Gothic Book" w:eastAsia="Times New Roman" w:hAnsi="Franklin Gothic Book" w:cs="Arial"/>
          <w:sz w:val="22"/>
          <w:szCs w:val="22"/>
          <w:lang w:val="en-US" w:eastAsia="el-GR"/>
        </w:rPr>
        <w:t xml:space="preserve"> 2027 (6 months). </w:t>
      </w:r>
    </w:p>
    <w:p w14:paraId="46316CEA" w14:textId="201BF8A2" w:rsidR="00B73089" w:rsidRDefault="00B73089" w:rsidP="00504DCE">
      <w:pPr>
        <w:pStyle w:val="Default"/>
        <w:jc w:val="both"/>
        <w:rPr>
          <w:rFonts w:ascii="Franklin Gothic Book" w:hAnsi="Franklin Gothic Book"/>
          <w:lang w:val="en-US" w:eastAsia="el-GR"/>
        </w:rPr>
      </w:pPr>
    </w:p>
    <w:p w14:paraId="78ED8A65" w14:textId="2964E5E8" w:rsidR="00A268BC" w:rsidRPr="001D4694" w:rsidRDefault="0008347B" w:rsidP="00504DCE">
      <w:pPr>
        <w:spacing w:before="120" w:after="120"/>
        <w:jc w:val="both"/>
        <w:rPr>
          <w:rFonts w:ascii="Franklin Gothic Book" w:hAnsi="Franklin Gothic Book"/>
          <w:b/>
          <w:bCs/>
          <w:sz w:val="22"/>
          <w:szCs w:val="22"/>
          <w:lang w:val="en-GB" w:eastAsia="el-GR"/>
        </w:rPr>
      </w:pPr>
      <w:r w:rsidRPr="001D4694">
        <w:rPr>
          <w:rFonts w:ascii="Franklin Gothic Book" w:hAnsi="Franklin Gothic Book"/>
          <w:b/>
          <w:bCs/>
          <w:sz w:val="22"/>
          <w:szCs w:val="22"/>
          <w:lang w:val="en-GB" w:eastAsia="el-GR"/>
        </w:rPr>
        <w:t>PROCUREMENT PROCEDURE</w:t>
      </w:r>
    </w:p>
    <w:p w14:paraId="3A9B883B" w14:textId="77777777" w:rsidR="00B63A75" w:rsidRPr="00B63A75" w:rsidRDefault="00B63A75" w:rsidP="00504DCE">
      <w:pPr>
        <w:spacing w:before="120" w:after="120"/>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This procurement procedure shall be conducted in accordance with:</w:t>
      </w:r>
    </w:p>
    <w:p w14:paraId="7BC62508" w14:textId="77777777" w:rsidR="00B63A75" w:rsidRPr="00B63A75" w:rsidRDefault="00B63A75" w:rsidP="00504DCE">
      <w:pPr>
        <w:numPr>
          <w:ilvl w:val="0"/>
          <w:numId w:val="35"/>
        </w:numPr>
        <w:spacing w:before="120" w:after="120"/>
        <w:ind w:left="714" w:hanging="357"/>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 xml:space="preserve">the applicable principles and rules of European Union public procurement law; </w:t>
      </w:r>
    </w:p>
    <w:p w14:paraId="7B87AFCB" w14:textId="77777777" w:rsidR="00B63A75" w:rsidRPr="00B63A75" w:rsidRDefault="00B63A75" w:rsidP="00504DCE">
      <w:pPr>
        <w:numPr>
          <w:ilvl w:val="0"/>
          <w:numId w:val="35"/>
        </w:numPr>
        <w:spacing w:before="100" w:beforeAutospacing="1" w:after="100" w:afterAutospacing="1"/>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 xml:space="preserve">the applicable Greek national public procurement rules, where applicable; </w:t>
      </w:r>
    </w:p>
    <w:p w14:paraId="1F7003BF" w14:textId="503532C8" w:rsidR="00B63A75" w:rsidRPr="00B63A75" w:rsidRDefault="00B63A75" w:rsidP="00504DCE">
      <w:pPr>
        <w:numPr>
          <w:ilvl w:val="0"/>
          <w:numId w:val="35"/>
        </w:numPr>
        <w:spacing w:before="100" w:beforeAutospacing="1" w:after="100" w:afterAutospacing="1"/>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 xml:space="preserve">Interreg IPA ADRION Project Implementation Manual; </w:t>
      </w:r>
    </w:p>
    <w:p w14:paraId="274C79C0" w14:textId="77777777" w:rsidR="00B63A75" w:rsidRPr="00B63A75" w:rsidRDefault="00B63A75" w:rsidP="00504DCE">
      <w:pPr>
        <w:numPr>
          <w:ilvl w:val="0"/>
          <w:numId w:val="35"/>
        </w:numPr>
        <w:spacing w:before="100" w:beforeAutospacing="1" w:after="100" w:afterAutospacing="1"/>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 xml:space="preserve">the relevant provisions of the project Subsidy Contract, Partnership Agreement and approved Application Form; and </w:t>
      </w:r>
    </w:p>
    <w:p w14:paraId="3BE7798A" w14:textId="77777777" w:rsidR="00B63A75" w:rsidRPr="00B63A75" w:rsidRDefault="00B63A75" w:rsidP="00504DCE">
      <w:pPr>
        <w:numPr>
          <w:ilvl w:val="0"/>
          <w:numId w:val="35"/>
        </w:numPr>
        <w:ind w:left="714" w:hanging="357"/>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 xml:space="preserve">the internal procurement rules of MIO-ECSDE, where those rules are stricter. </w:t>
      </w:r>
    </w:p>
    <w:p w14:paraId="3A2E8537" w14:textId="77777777" w:rsidR="00B63A75" w:rsidRPr="00B63A75" w:rsidRDefault="00B63A75" w:rsidP="00504DCE">
      <w:pPr>
        <w:spacing w:before="120" w:after="120"/>
        <w:jc w:val="both"/>
        <w:rPr>
          <w:rFonts w:ascii="Franklin Gothic Book" w:hAnsi="Franklin Gothic Book" w:cs="Arial"/>
          <w:color w:val="000000"/>
          <w:sz w:val="22"/>
          <w:szCs w:val="22"/>
          <w:lang w:val="en-US" w:eastAsia="el-GR"/>
        </w:rPr>
      </w:pPr>
      <w:r w:rsidRPr="00B63A75">
        <w:rPr>
          <w:rFonts w:ascii="Franklin Gothic Book" w:hAnsi="Franklin Gothic Book" w:cs="Arial"/>
          <w:color w:val="000000"/>
          <w:sz w:val="22"/>
          <w:szCs w:val="22"/>
          <w:lang w:val="en-US" w:eastAsia="el-GR"/>
        </w:rPr>
        <w:t>The procedure shall respect the principles of transparency, proportionality, equal treatment, non-discrimination, avoidance of conflicts of interest and sound financial management.</w:t>
      </w:r>
    </w:p>
    <w:p w14:paraId="33FC7D2E" w14:textId="01EADC38" w:rsidR="00792FC8" w:rsidRPr="00B63A75" w:rsidRDefault="00792FC8" w:rsidP="00B63A75">
      <w:pPr>
        <w:rPr>
          <w:rFonts w:ascii="Franklin Gothic Book" w:hAnsi="Franklin Gothic Book"/>
          <w:b/>
          <w:bCs/>
          <w:color w:val="002060"/>
          <w:sz w:val="28"/>
          <w:szCs w:val="28"/>
          <w:lang w:val="en-GB" w:eastAsia="el-GR"/>
        </w:rPr>
      </w:pPr>
      <w:r w:rsidRPr="00B63A75">
        <w:rPr>
          <w:rFonts w:ascii="Franklin Gothic Book" w:hAnsi="Franklin Gothic Book"/>
          <w:b/>
          <w:bCs/>
          <w:color w:val="002060"/>
          <w:sz w:val="28"/>
          <w:szCs w:val="28"/>
          <w:lang w:val="en-GB" w:eastAsia="el-GR"/>
        </w:rPr>
        <w:t>QUALIFICATIONS AND ELIGIBILITY CRITERIA</w:t>
      </w:r>
    </w:p>
    <w:p w14:paraId="5BF21EEE" w14:textId="51B57189" w:rsidR="00792FC8" w:rsidRDefault="00792FC8" w:rsidP="008A7E10">
      <w:pPr>
        <w:spacing w:before="120" w:after="120"/>
        <w:jc w:val="both"/>
        <w:rPr>
          <w:rFonts w:ascii="Franklin Gothic Book" w:hAnsi="Franklin Gothic Book"/>
          <w:bCs/>
          <w:sz w:val="22"/>
          <w:szCs w:val="22"/>
          <w:lang w:val="en-GB" w:eastAsia="el-GR"/>
        </w:rPr>
      </w:pPr>
      <w:r w:rsidRPr="00792FC8">
        <w:rPr>
          <w:rFonts w:ascii="Franklin Gothic Book" w:hAnsi="Franklin Gothic Book"/>
          <w:bCs/>
          <w:sz w:val="22"/>
          <w:szCs w:val="22"/>
          <w:lang w:val="en-GB" w:eastAsia="el-GR"/>
        </w:rPr>
        <w:t xml:space="preserve">Participation in the present Request for </w:t>
      </w:r>
      <w:r>
        <w:rPr>
          <w:rFonts w:ascii="Franklin Gothic Book" w:hAnsi="Franklin Gothic Book"/>
          <w:bCs/>
          <w:sz w:val="22"/>
          <w:szCs w:val="22"/>
          <w:lang w:val="en-GB" w:eastAsia="el-GR"/>
        </w:rPr>
        <w:t>O</w:t>
      </w:r>
      <w:r w:rsidRPr="00792FC8">
        <w:rPr>
          <w:rFonts w:ascii="Franklin Gothic Book" w:hAnsi="Franklin Gothic Book"/>
          <w:bCs/>
          <w:sz w:val="22"/>
          <w:szCs w:val="22"/>
          <w:lang w:val="en-GB" w:eastAsia="el-GR"/>
        </w:rPr>
        <w:t>ffers is open, on equal terms, to any natural or legal person or entity who meet the legal, financial and technical conditions laid down in this Request where they possess adequate professional experience and capacity.</w:t>
      </w:r>
    </w:p>
    <w:p w14:paraId="4472CD79" w14:textId="77777777" w:rsidR="00890468" w:rsidRPr="00890468" w:rsidRDefault="00890468" w:rsidP="008A7E10">
      <w:pPr>
        <w:pStyle w:val="Heading1"/>
        <w:pBdr>
          <w:bottom w:val="single" w:sz="4" w:space="1" w:color="auto"/>
        </w:pBdr>
        <w:spacing w:before="120" w:after="120"/>
        <w:jc w:val="both"/>
        <w:rPr>
          <w:rFonts w:ascii="Franklin Gothic Book" w:hAnsi="Franklin Gothic Book"/>
          <w:sz w:val="22"/>
          <w:szCs w:val="22"/>
          <w:lang w:val="en-GB" w:eastAsia="el-GR"/>
        </w:rPr>
      </w:pPr>
      <w:r w:rsidRPr="00927FFE">
        <w:rPr>
          <w:rFonts w:ascii="Franklin Gothic Book" w:hAnsi="Franklin Gothic Book"/>
          <w:sz w:val="22"/>
          <w:szCs w:val="22"/>
          <w:lang w:val="en-US"/>
        </w:rPr>
        <w:t>A</w:t>
      </w:r>
      <w:r w:rsidRPr="00890468">
        <w:rPr>
          <w:rFonts w:ascii="Franklin Gothic Book" w:hAnsi="Franklin Gothic Book"/>
          <w:sz w:val="22"/>
          <w:szCs w:val="22"/>
          <w:lang w:val="en-GB"/>
        </w:rPr>
        <w:t>. MINIMUM ELIGIBILITY CRITERIA (PASS / FAIL)</w:t>
      </w:r>
    </w:p>
    <w:p w14:paraId="73896AC9" w14:textId="77777777" w:rsidR="008E51A5" w:rsidRPr="008E51A5" w:rsidRDefault="008E51A5" w:rsidP="008A7E10">
      <w:pPr>
        <w:spacing w:before="120" w:after="120"/>
        <w:jc w:val="both"/>
        <w:rPr>
          <w:rFonts w:ascii="Franklin Gothic Book" w:hAnsi="Franklin Gothic Book"/>
          <w:bCs/>
          <w:sz w:val="22"/>
          <w:szCs w:val="22"/>
          <w:lang w:val="en-GB" w:eastAsia="el-GR"/>
        </w:rPr>
      </w:pPr>
      <w:bookmarkStart w:id="0" w:name="_Hlk231489609"/>
      <w:r w:rsidRPr="008E51A5">
        <w:rPr>
          <w:rFonts w:ascii="Franklin Gothic Book" w:hAnsi="Franklin Gothic Book"/>
          <w:bCs/>
          <w:sz w:val="22"/>
          <w:szCs w:val="22"/>
          <w:lang w:val="en-GB" w:eastAsia="el-GR"/>
        </w:rPr>
        <w:t xml:space="preserve">Vendors must meet </w:t>
      </w:r>
      <w:r w:rsidRPr="008E51A5">
        <w:rPr>
          <w:rFonts w:ascii="Franklin Gothic Book" w:hAnsi="Franklin Gothic Book"/>
          <w:b/>
          <w:bCs/>
          <w:sz w:val="22"/>
          <w:szCs w:val="22"/>
          <w:lang w:val="en-GB" w:eastAsia="el-GR"/>
        </w:rPr>
        <w:t>all</w:t>
      </w:r>
      <w:r w:rsidRPr="008E51A5">
        <w:rPr>
          <w:rFonts w:ascii="Franklin Gothic Book" w:hAnsi="Franklin Gothic Book"/>
          <w:bCs/>
          <w:sz w:val="22"/>
          <w:szCs w:val="22"/>
          <w:lang w:val="en-GB" w:eastAsia="el-GR"/>
        </w:rPr>
        <w:t xml:space="preserve"> of the following minimum criteria to be considered eligible. Failure to meet any of the criteria below or to provide the required supporting evidence will result in exclusion.</w:t>
      </w:r>
    </w:p>
    <w:p w14:paraId="01BD2131" w14:textId="28E85173" w:rsidR="00890468" w:rsidRPr="007D6C60" w:rsidRDefault="00890468" w:rsidP="008A7E1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A.1 Environmental and Waste Management Experience</w:t>
      </w:r>
    </w:p>
    <w:bookmarkEnd w:id="0"/>
    <w:p w14:paraId="4FAEF579" w14:textId="15A61CAF" w:rsidR="00890468" w:rsidRPr="00890468" w:rsidRDefault="00890468" w:rsidP="008A7E10">
      <w:pPr>
        <w:pStyle w:val="NormalWeb"/>
        <w:spacing w:before="120" w:beforeAutospacing="0" w:after="120" w:afterAutospacing="0"/>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Evidence of having successfully implemented at least </w:t>
      </w:r>
      <w:r w:rsidRPr="00890468">
        <w:rPr>
          <w:rStyle w:val="Strong"/>
          <w:rFonts w:ascii="Franklin Gothic Book" w:hAnsi="Franklin Gothic Book"/>
          <w:sz w:val="22"/>
          <w:szCs w:val="22"/>
          <w:lang w:val="en-GB"/>
        </w:rPr>
        <w:t>t</w:t>
      </w:r>
      <w:r w:rsidR="007D6C60">
        <w:rPr>
          <w:rStyle w:val="Strong"/>
          <w:rFonts w:ascii="Franklin Gothic Book" w:hAnsi="Franklin Gothic Book"/>
          <w:sz w:val="22"/>
          <w:szCs w:val="22"/>
          <w:lang w:val="en-GB"/>
        </w:rPr>
        <w:t>wo</w:t>
      </w:r>
      <w:r w:rsidRPr="00890468">
        <w:rPr>
          <w:rStyle w:val="Strong"/>
          <w:rFonts w:ascii="Franklin Gothic Book" w:hAnsi="Franklin Gothic Book"/>
          <w:sz w:val="22"/>
          <w:szCs w:val="22"/>
          <w:lang w:val="en-GB"/>
        </w:rPr>
        <w:t xml:space="preserve"> (</w:t>
      </w:r>
      <w:r w:rsidR="007D6C60">
        <w:rPr>
          <w:rStyle w:val="Strong"/>
          <w:rFonts w:ascii="Franklin Gothic Book" w:hAnsi="Franklin Gothic Book"/>
          <w:sz w:val="22"/>
          <w:szCs w:val="22"/>
          <w:lang w:val="en-GB"/>
        </w:rPr>
        <w:t>2</w:t>
      </w:r>
      <w:r w:rsidRPr="00890468">
        <w:rPr>
          <w:rStyle w:val="Strong"/>
          <w:rFonts w:ascii="Franklin Gothic Book" w:hAnsi="Franklin Gothic Book"/>
          <w:sz w:val="22"/>
          <w:szCs w:val="22"/>
          <w:lang w:val="en-GB"/>
        </w:rPr>
        <w:t xml:space="preserve">) </w:t>
      </w:r>
      <w:r w:rsidRPr="008E51A5">
        <w:rPr>
          <w:rStyle w:val="Strong"/>
          <w:rFonts w:ascii="Franklin Gothic Book" w:hAnsi="Franklin Gothic Book"/>
          <w:sz w:val="22"/>
          <w:szCs w:val="22"/>
          <w:lang w:val="en-GB"/>
        </w:rPr>
        <w:t>projects</w:t>
      </w:r>
      <w:r w:rsidRPr="008E51A5">
        <w:rPr>
          <w:rFonts w:ascii="Franklin Gothic Book" w:hAnsi="Franklin Gothic Book"/>
          <w:sz w:val="22"/>
          <w:szCs w:val="22"/>
          <w:lang w:val="en-GB"/>
        </w:rPr>
        <w:t xml:space="preserve"> </w:t>
      </w:r>
      <w:r w:rsidRPr="008E51A5">
        <w:rPr>
          <w:rFonts w:ascii="Franklin Gothic Book" w:hAnsi="Franklin Gothic Book"/>
          <w:b/>
          <w:sz w:val="22"/>
          <w:szCs w:val="22"/>
          <w:lang w:val="en-GB"/>
        </w:rPr>
        <w:t>during the last five (5) years</w:t>
      </w:r>
      <w:r w:rsidRPr="00890468">
        <w:rPr>
          <w:rFonts w:ascii="Franklin Gothic Book" w:hAnsi="Franklin Gothic Book"/>
          <w:sz w:val="22"/>
          <w:szCs w:val="22"/>
          <w:lang w:val="en-GB"/>
        </w:rPr>
        <w:t xml:space="preserve"> related to one or more of the following areas:</w:t>
      </w:r>
    </w:p>
    <w:p w14:paraId="060BF4EE" w14:textId="77777777" w:rsidR="00890468" w:rsidRPr="00890468" w:rsidRDefault="00890468" w:rsidP="00CB5AE1">
      <w:pPr>
        <w:numPr>
          <w:ilvl w:val="0"/>
          <w:numId w:val="27"/>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Waste management; </w:t>
      </w:r>
    </w:p>
    <w:p w14:paraId="13BFEF5C" w14:textId="77777777" w:rsidR="00890468" w:rsidRPr="00890468" w:rsidRDefault="00890468" w:rsidP="00CB5AE1">
      <w:pPr>
        <w:numPr>
          <w:ilvl w:val="0"/>
          <w:numId w:val="27"/>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Plastic waste management; </w:t>
      </w:r>
    </w:p>
    <w:p w14:paraId="454E45EF" w14:textId="77777777" w:rsidR="00890468" w:rsidRPr="00890468" w:rsidRDefault="00890468" w:rsidP="00CB5AE1">
      <w:pPr>
        <w:numPr>
          <w:ilvl w:val="0"/>
          <w:numId w:val="27"/>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Agricultural waste management; </w:t>
      </w:r>
    </w:p>
    <w:p w14:paraId="66DDAD6D" w14:textId="77777777" w:rsidR="00890468" w:rsidRPr="00890468" w:rsidRDefault="00890468" w:rsidP="00CB5AE1">
      <w:pPr>
        <w:numPr>
          <w:ilvl w:val="0"/>
          <w:numId w:val="27"/>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Circular economy; </w:t>
      </w:r>
    </w:p>
    <w:p w14:paraId="61531300" w14:textId="77777777" w:rsidR="00890468" w:rsidRPr="00890468" w:rsidRDefault="00890468" w:rsidP="00CB5AE1">
      <w:pPr>
        <w:numPr>
          <w:ilvl w:val="0"/>
          <w:numId w:val="27"/>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Pollution prevention; </w:t>
      </w:r>
    </w:p>
    <w:p w14:paraId="4B0CD020" w14:textId="77777777" w:rsidR="00890468" w:rsidRPr="00890468" w:rsidRDefault="00890468" w:rsidP="00CB5AE1">
      <w:pPr>
        <w:numPr>
          <w:ilvl w:val="0"/>
          <w:numId w:val="27"/>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Environmental protection and restoration. </w:t>
      </w:r>
    </w:p>
    <w:p w14:paraId="45992F65" w14:textId="0BF0B46C" w:rsidR="00890468" w:rsidRPr="008E51A5" w:rsidRDefault="008E51A5" w:rsidP="008A7E10">
      <w:pPr>
        <w:pStyle w:val="NormalWeb"/>
        <w:spacing w:before="120" w:beforeAutospacing="0" w:after="120" w:afterAutospacing="0"/>
        <w:jc w:val="both"/>
        <w:rPr>
          <w:rFonts w:ascii="Franklin Gothic Book" w:hAnsi="Franklin Gothic Book"/>
          <w:sz w:val="22"/>
          <w:szCs w:val="22"/>
          <w:lang w:val="en-GB"/>
        </w:rPr>
      </w:pPr>
      <w:r w:rsidRPr="008E51A5">
        <w:rPr>
          <w:rStyle w:val="Strong"/>
          <w:rFonts w:ascii="Franklin Gothic Book" w:hAnsi="Franklin Gothic Book"/>
          <w:sz w:val="22"/>
          <w:szCs w:val="22"/>
          <w:lang w:val="en-GB"/>
        </w:rPr>
        <w:t>Evidence required:</w:t>
      </w:r>
      <w:r w:rsidRPr="008E51A5">
        <w:rPr>
          <w:rFonts w:ascii="Franklin Gothic Book" w:hAnsi="Franklin Gothic Book"/>
          <w:sz w:val="22"/>
          <w:szCs w:val="22"/>
          <w:lang w:val="en-GB"/>
        </w:rPr>
        <w:t xml:space="preserve"> A list of at least two (2) relevant projects indicating, for each project, the </w:t>
      </w:r>
      <w:r w:rsidRPr="008E51A5">
        <w:rPr>
          <w:rStyle w:val="Strong"/>
          <w:rFonts w:ascii="Franklin Gothic Book" w:hAnsi="Franklin Gothic Book"/>
          <w:sz w:val="22"/>
          <w:szCs w:val="22"/>
          <w:lang w:val="en-GB"/>
        </w:rPr>
        <w:t>project/assignment title, client or contracting organisation, implementation period, brief description of the activities/services provided, and the Vendor's role</w:t>
      </w:r>
      <w:r w:rsidR="00504DCE">
        <w:rPr>
          <w:rStyle w:val="Strong"/>
          <w:rFonts w:ascii="Franklin Gothic Book" w:hAnsi="Franklin Gothic Book"/>
          <w:sz w:val="22"/>
          <w:szCs w:val="22"/>
          <w:lang w:val="en-GB"/>
        </w:rPr>
        <w:t>.</w:t>
      </w:r>
    </w:p>
    <w:p w14:paraId="20BC1261" w14:textId="77777777" w:rsidR="00890468" w:rsidRPr="007D6C60" w:rsidRDefault="00890468" w:rsidP="008A7E1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A.2 Stakeholder Engagement and Awareness-Raising Capacity</w:t>
      </w:r>
    </w:p>
    <w:p w14:paraId="6A19E129" w14:textId="5B438FB1" w:rsidR="00890468" w:rsidRDefault="00890468" w:rsidP="008A7E10">
      <w:pPr>
        <w:pStyle w:val="NormalWeb"/>
        <w:spacing w:before="120" w:beforeAutospacing="0" w:after="120" w:afterAutospacing="0"/>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Evidence of having designed and implemented at least </w:t>
      </w:r>
      <w:r w:rsidRPr="00890468">
        <w:rPr>
          <w:rStyle w:val="Strong"/>
          <w:rFonts w:ascii="Franklin Gothic Book" w:hAnsi="Franklin Gothic Book"/>
          <w:sz w:val="22"/>
          <w:szCs w:val="22"/>
          <w:lang w:val="en-GB"/>
        </w:rPr>
        <w:t>t</w:t>
      </w:r>
      <w:r w:rsidR="007D6C60">
        <w:rPr>
          <w:rStyle w:val="Strong"/>
          <w:rFonts w:ascii="Franklin Gothic Book" w:hAnsi="Franklin Gothic Book"/>
          <w:sz w:val="22"/>
          <w:szCs w:val="22"/>
          <w:lang w:val="en-GB"/>
        </w:rPr>
        <w:t>wo</w:t>
      </w:r>
      <w:r w:rsidRPr="00890468">
        <w:rPr>
          <w:rStyle w:val="Strong"/>
          <w:rFonts w:ascii="Franklin Gothic Book" w:hAnsi="Franklin Gothic Book"/>
          <w:sz w:val="22"/>
          <w:szCs w:val="22"/>
          <w:lang w:val="en-GB"/>
        </w:rPr>
        <w:t xml:space="preserve"> (</w:t>
      </w:r>
      <w:r w:rsidR="007D6C60">
        <w:rPr>
          <w:rStyle w:val="Strong"/>
          <w:rFonts w:ascii="Franklin Gothic Book" w:hAnsi="Franklin Gothic Book"/>
          <w:sz w:val="22"/>
          <w:szCs w:val="22"/>
          <w:lang w:val="en-GB"/>
        </w:rPr>
        <w:t>2</w:t>
      </w:r>
      <w:r w:rsidRPr="00890468">
        <w:rPr>
          <w:rStyle w:val="Strong"/>
          <w:rFonts w:ascii="Franklin Gothic Book" w:hAnsi="Franklin Gothic Book"/>
          <w:sz w:val="22"/>
          <w:szCs w:val="22"/>
          <w:lang w:val="en-GB"/>
        </w:rPr>
        <w:t>) stakeholder engagement, training, awareness-raising, or community outreach initiatives</w:t>
      </w:r>
      <w:r w:rsidRPr="00890468">
        <w:rPr>
          <w:rFonts w:ascii="Franklin Gothic Book" w:hAnsi="Franklin Gothic Book"/>
          <w:sz w:val="22"/>
          <w:szCs w:val="22"/>
          <w:lang w:val="en-GB"/>
        </w:rPr>
        <w:t xml:space="preserve"> </w:t>
      </w:r>
      <w:r w:rsidRPr="009E2D6D">
        <w:rPr>
          <w:rFonts w:ascii="Franklin Gothic Book" w:hAnsi="Franklin Gothic Book"/>
          <w:b/>
          <w:sz w:val="22"/>
          <w:szCs w:val="22"/>
          <w:lang w:val="en-GB"/>
        </w:rPr>
        <w:t>within the last five (5) years</w:t>
      </w:r>
      <w:r w:rsidRPr="00890468">
        <w:rPr>
          <w:rFonts w:ascii="Franklin Gothic Book" w:hAnsi="Franklin Gothic Book"/>
          <w:sz w:val="22"/>
          <w:szCs w:val="22"/>
          <w:lang w:val="en-GB"/>
        </w:rPr>
        <w:t>, involving public authorities, local communities, farmers, cooperatives, or other relevant stakeholder groups.</w:t>
      </w:r>
    </w:p>
    <w:p w14:paraId="49EC619A" w14:textId="219768D2" w:rsidR="009E2D6D" w:rsidRPr="009E2D6D" w:rsidRDefault="009E2D6D" w:rsidP="008A7E10">
      <w:pPr>
        <w:pStyle w:val="NormalWeb"/>
        <w:spacing w:before="120" w:beforeAutospacing="0" w:after="120" w:afterAutospacing="0"/>
        <w:jc w:val="both"/>
        <w:rPr>
          <w:rFonts w:ascii="Franklin Gothic Book" w:hAnsi="Franklin Gothic Book"/>
          <w:sz w:val="22"/>
          <w:szCs w:val="22"/>
          <w:lang w:val="en-GB"/>
        </w:rPr>
      </w:pPr>
      <w:r w:rsidRPr="009E2D6D">
        <w:rPr>
          <w:rStyle w:val="Strong"/>
          <w:rFonts w:ascii="Franklin Gothic Book" w:hAnsi="Franklin Gothic Book"/>
          <w:sz w:val="22"/>
          <w:szCs w:val="22"/>
          <w:lang w:val="en-GB"/>
        </w:rPr>
        <w:t>Evidence required:</w:t>
      </w:r>
      <w:r w:rsidRPr="009E2D6D">
        <w:rPr>
          <w:rFonts w:ascii="Franklin Gothic Book" w:hAnsi="Franklin Gothic Book"/>
          <w:sz w:val="22"/>
          <w:szCs w:val="22"/>
          <w:lang w:val="en-GB"/>
        </w:rPr>
        <w:t xml:space="preserve"> A list of at least two (2) relevant initiatives indicating, for each initiative, the </w:t>
      </w:r>
      <w:r w:rsidRPr="009E2D6D">
        <w:rPr>
          <w:rStyle w:val="Strong"/>
          <w:rFonts w:ascii="Franklin Gothic Book" w:hAnsi="Franklin Gothic Book"/>
          <w:sz w:val="22"/>
          <w:szCs w:val="22"/>
          <w:lang w:val="en-GB"/>
        </w:rPr>
        <w:t>title, client or contracting organisation (where applicable), implementation period, stakeholder groups involved, brief description of the activities undertaken, and the Vendor's role</w:t>
      </w:r>
      <w:r w:rsidR="00504DCE">
        <w:rPr>
          <w:rStyle w:val="Strong"/>
          <w:rFonts w:ascii="Franklin Gothic Book" w:hAnsi="Franklin Gothic Book"/>
          <w:sz w:val="22"/>
          <w:szCs w:val="22"/>
          <w:lang w:val="en-GB"/>
        </w:rPr>
        <w:t>.</w:t>
      </w:r>
    </w:p>
    <w:p w14:paraId="7DDFDE7F" w14:textId="77777777" w:rsidR="00890468" w:rsidRPr="007D6C60" w:rsidRDefault="00890468" w:rsidP="008A7E1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A.3 Operational Capacity for Field Implementation</w:t>
      </w:r>
    </w:p>
    <w:p w14:paraId="1067B0F7" w14:textId="7115409F" w:rsidR="00890468" w:rsidRPr="00890468" w:rsidRDefault="00890468" w:rsidP="008A7E10">
      <w:pPr>
        <w:pStyle w:val="NormalWeb"/>
        <w:spacing w:before="120" w:beforeAutospacing="0" w:after="120" w:afterAutospacing="0"/>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Evidence of </w:t>
      </w:r>
      <w:r w:rsidR="009E2D6D">
        <w:rPr>
          <w:rFonts w:ascii="Franklin Gothic Book" w:hAnsi="Franklin Gothic Book"/>
          <w:sz w:val="22"/>
          <w:szCs w:val="22"/>
          <w:lang w:val="en-GB"/>
        </w:rPr>
        <w:t>having</w:t>
      </w:r>
      <w:r w:rsidRPr="00890468">
        <w:rPr>
          <w:rFonts w:ascii="Franklin Gothic Book" w:hAnsi="Franklin Gothic Book"/>
          <w:sz w:val="22"/>
          <w:szCs w:val="22"/>
          <w:lang w:val="en-GB"/>
        </w:rPr>
        <w:t xml:space="preserve"> coordinat</w:t>
      </w:r>
      <w:r w:rsidR="009E2D6D">
        <w:rPr>
          <w:rFonts w:ascii="Franklin Gothic Book" w:hAnsi="Franklin Gothic Book"/>
          <w:sz w:val="22"/>
          <w:szCs w:val="22"/>
          <w:lang w:val="en-GB"/>
        </w:rPr>
        <w:t>ed</w:t>
      </w:r>
      <w:r w:rsidRPr="00890468">
        <w:rPr>
          <w:rFonts w:ascii="Franklin Gothic Book" w:hAnsi="Franklin Gothic Book"/>
          <w:sz w:val="22"/>
          <w:szCs w:val="22"/>
          <w:lang w:val="en-GB"/>
        </w:rPr>
        <w:t xml:space="preserve"> and implement</w:t>
      </w:r>
      <w:r w:rsidR="009E2D6D">
        <w:rPr>
          <w:rFonts w:ascii="Franklin Gothic Book" w:hAnsi="Franklin Gothic Book"/>
          <w:sz w:val="22"/>
          <w:szCs w:val="22"/>
          <w:lang w:val="en-GB"/>
        </w:rPr>
        <w:t>ed</w:t>
      </w:r>
      <w:r w:rsidRPr="00890468">
        <w:rPr>
          <w:rFonts w:ascii="Franklin Gothic Book" w:hAnsi="Franklin Gothic Book"/>
          <w:sz w:val="22"/>
          <w:szCs w:val="22"/>
          <w:lang w:val="en-GB"/>
        </w:rPr>
        <w:t xml:space="preserve"> field-based environmental initiatives, including at least </w:t>
      </w:r>
      <w:r w:rsidRPr="00890468">
        <w:rPr>
          <w:rStyle w:val="Strong"/>
          <w:rFonts w:ascii="Franklin Gothic Book" w:hAnsi="Franklin Gothic Book"/>
          <w:sz w:val="22"/>
          <w:szCs w:val="22"/>
          <w:lang w:val="en-GB"/>
        </w:rPr>
        <w:t>two (2) projects</w:t>
      </w:r>
      <w:r w:rsidRPr="00890468">
        <w:rPr>
          <w:rFonts w:ascii="Franklin Gothic Book" w:hAnsi="Franklin Gothic Book"/>
          <w:sz w:val="22"/>
          <w:szCs w:val="22"/>
          <w:lang w:val="en-GB"/>
        </w:rPr>
        <w:t xml:space="preserve"> involving one or more of the following:</w:t>
      </w:r>
    </w:p>
    <w:p w14:paraId="74FCACE6" w14:textId="77777777" w:rsidR="00890468" w:rsidRPr="00890468" w:rsidRDefault="00890468" w:rsidP="00CB5AE1">
      <w:pPr>
        <w:numPr>
          <w:ilvl w:val="0"/>
          <w:numId w:val="28"/>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Pilot actions; </w:t>
      </w:r>
    </w:p>
    <w:p w14:paraId="1C81E419" w14:textId="77777777" w:rsidR="00890468" w:rsidRPr="00890468" w:rsidRDefault="00890468" w:rsidP="00CB5AE1">
      <w:pPr>
        <w:numPr>
          <w:ilvl w:val="0"/>
          <w:numId w:val="28"/>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Collection systems; </w:t>
      </w:r>
    </w:p>
    <w:p w14:paraId="3E186654" w14:textId="77777777" w:rsidR="00890468" w:rsidRPr="00890468" w:rsidRDefault="00890468" w:rsidP="00CB5AE1">
      <w:pPr>
        <w:numPr>
          <w:ilvl w:val="0"/>
          <w:numId w:val="28"/>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Environmental monitoring; </w:t>
      </w:r>
    </w:p>
    <w:p w14:paraId="491A76C9" w14:textId="77777777" w:rsidR="00890468" w:rsidRPr="00890468" w:rsidRDefault="00890468" w:rsidP="00CB5AE1">
      <w:pPr>
        <w:numPr>
          <w:ilvl w:val="0"/>
          <w:numId w:val="28"/>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Community-based environmental interventions; </w:t>
      </w:r>
    </w:p>
    <w:p w14:paraId="174BE7CC" w14:textId="575D13F7" w:rsidR="00890468" w:rsidRDefault="00890468" w:rsidP="00CB5AE1">
      <w:pPr>
        <w:numPr>
          <w:ilvl w:val="0"/>
          <w:numId w:val="28"/>
        </w:numPr>
        <w:ind w:left="714" w:hanging="357"/>
        <w:jc w:val="both"/>
        <w:rPr>
          <w:rFonts w:ascii="Franklin Gothic Book" w:hAnsi="Franklin Gothic Book"/>
          <w:sz w:val="22"/>
          <w:szCs w:val="22"/>
          <w:lang w:val="en-GB"/>
        </w:rPr>
      </w:pPr>
      <w:r w:rsidRPr="00890468">
        <w:rPr>
          <w:rFonts w:ascii="Franklin Gothic Book" w:hAnsi="Franklin Gothic Book"/>
          <w:sz w:val="22"/>
          <w:szCs w:val="22"/>
          <w:lang w:val="en-GB"/>
        </w:rPr>
        <w:t xml:space="preserve">Waste collection or recycling schemes. </w:t>
      </w:r>
    </w:p>
    <w:p w14:paraId="28D3BC7B" w14:textId="15879E8B" w:rsidR="00CB5AE1" w:rsidRDefault="009E2D6D" w:rsidP="00726E5D">
      <w:pPr>
        <w:pStyle w:val="NormalWeb"/>
        <w:spacing w:before="120" w:beforeAutospacing="0" w:after="120" w:afterAutospacing="0"/>
        <w:jc w:val="both"/>
        <w:rPr>
          <w:rFonts w:ascii="Franklin Gothic Book" w:hAnsi="Franklin Gothic Book"/>
          <w:sz w:val="22"/>
          <w:szCs w:val="22"/>
          <w:lang w:val="en-GB"/>
        </w:rPr>
      </w:pPr>
      <w:r w:rsidRPr="009E2D6D">
        <w:rPr>
          <w:rStyle w:val="Strong"/>
          <w:rFonts w:ascii="Franklin Gothic Book" w:hAnsi="Franklin Gothic Book"/>
          <w:sz w:val="22"/>
          <w:szCs w:val="22"/>
          <w:lang w:val="en-GB"/>
        </w:rPr>
        <w:t>Evidence required:</w:t>
      </w:r>
      <w:r w:rsidRPr="009E2D6D">
        <w:rPr>
          <w:rFonts w:ascii="Franklin Gothic Book" w:hAnsi="Franklin Gothic Book"/>
          <w:sz w:val="22"/>
          <w:szCs w:val="22"/>
          <w:lang w:val="en-GB"/>
        </w:rPr>
        <w:t xml:space="preserve"> A list of at least two (2) relevant projects indicating, for each project, the </w:t>
      </w:r>
      <w:r w:rsidRPr="009E2D6D">
        <w:rPr>
          <w:rStyle w:val="Strong"/>
          <w:rFonts w:ascii="Franklin Gothic Book" w:hAnsi="Franklin Gothic Book"/>
          <w:sz w:val="22"/>
          <w:szCs w:val="22"/>
          <w:lang w:val="en-GB"/>
        </w:rPr>
        <w:t>project/assignment title, client or contracting organisation, implementation period, location, brief description of the field activities undertaken, and the Vendor's role</w:t>
      </w:r>
      <w:r w:rsidRPr="009E2D6D">
        <w:rPr>
          <w:rFonts w:ascii="Franklin Gothic Book" w:hAnsi="Franklin Gothic Book"/>
          <w:sz w:val="22"/>
          <w:szCs w:val="22"/>
          <w:lang w:val="en-GB"/>
        </w:rPr>
        <w:t>.</w:t>
      </w:r>
    </w:p>
    <w:p w14:paraId="56082A5D" w14:textId="4CC9AFC4" w:rsidR="00890468" w:rsidRDefault="00890468" w:rsidP="00890468">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A.4 Organisational and Operational Capacity</w:t>
      </w:r>
    </w:p>
    <w:p w14:paraId="7068DA0D" w14:textId="54C9D23B" w:rsidR="00032331" w:rsidRPr="000A6961" w:rsidRDefault="00032331" w:rsidP="00032331">
      <w:pPr>
        <w:rPr>
          <w:rFonts w:ascii="Franklin Gothic Book" w:hAnsi="Franklin Gothic Book"/>
          <w:sz w:val="22"/>
          <w:szCs w:val="22"/>
          <w:lang w:val="en-GB"/>
        </w:rPr>
      </w:pPr>
      <w:r w:rsidRPr="000A6961">
        <w:rPr>
          <w:rFonts w:ascii="Franklin Gothic Book" w:hAnsi="Franklin Gothic Book"/>
          <w:sz w:val="22"/>
          <w:szCs w:val="22"/>
          <w:lang w:val="en-GB"/>
        </w:rPr>
        <w:t xml:space="preserve">The </w:t>
      </w:r>
      <w:r w:rsidR="000A6961">
        <w:rPr>
          <w:rFonts w:ascii="Franklin Gothic Book" w:hAnsi="Franklin Gothic Book"/>
          <w:sz w:val="22"/>
          <w:szCs w:val="22"/>
          <w:lang w:val="en-GB"/>
        </w:rPr>
        <w:t>V</w:t>
      </w:r>
      <w:r w:rsidRPr="000A6961">
        <w:rPr>
          <w:rFonts w:ascii="Franklin Gothic Book" w:hAnsi="Franklin Gothic Book"/>
          <w:sz w:val="22"/>
          <w:szCs w:val="22"/>
          <w:lang w:val="en-GB"/>
        </w:rPr>
        <w:t>en</w:t>
      </w:r>
      <w:r w:rsidR="000A6961">
        <w:rPr>
          <w:rFonts w:ascii="Franklin Gothic Book" w:hAnsi="Franklin Gothic Book"/>
          <w:sz w:val="22"/>
          <w:szCs w:val="22"/>
          <w:lang w:val="en-GB"/>
        </w:rPr>
        <w:t>d</w:t>
      </w:r>
      <w:r w:rsidRPr="000A6961">
        <w:rPr>
          <w:rFonts w:ascii="Franklin Gothic Book" w:hAnsi="Franklin Gothic Book"/>
          <w:sz w:val="22"/>
          <w:szCs w:val="22"/>
          <w:lang w:val="en-GB"/>
        </w:rPr>
        <w:t>or mus</w:t>
      </w:r>
      <w:r w:rsidR="000A6961" w:rsidRPr="000A6961">
        <w:rPr>
          <w:rFonts w:ascii="Franklin Gothic Book" w:hAnsi="Franklin Gothic Book"/>
          <w:sz w:val="22"/>
          <w:szCs w:val="22"/>
          <w:lang w:val="en-GB"/>
        </w:rPr>
        <w:t>t:</w:t>
      </w:r>
    </w:p>
    <w:p w14:paraId="124E26E7" w14:textId="712DB9D2" w:rsidR="00890468" w:rsidRPr="00890468" w:rsidRDefault="000A6961" w:rsidP="00CB5AE1">
      <w:pPr>
        <w:numPr>
          <w:ilvl w:val="0"/>
          <w:numId w:val="29"/>
        </w:numPr>
        <w:ind w:left="714" w:hanging="357"/>
        <w:jc w:val="both"/>
        <w:rPr>
          <w:rFonts w:ascii="Franklin Gothic Book" w:hAnsi="Franklin Gothic Book"/>
          <w:sz w:val="22"/>
          <w:szCs w:val="22"/>
          <w:lang w:val="en-GB"/>
        </w:rPr>
      </w:pPr>
      <w:r>
        <w:rPr>
          <w:rFonts w:ascii="Franklin Gothic Book" w:hAnsi="Franklin Gothic Book"/>
          <w:sz w:val="22"/>
          <w:szCs w:val="22"/>
          <w:lang w:val="en-GB"/>
        </w:rPr>
        <w:t xml:space="preserve">Have been legally established for at least </w:t>
      </w:r>
      <w:r w:rsidR="00890468" w:rsidRPr="00890468">
        <w:rPr>
          <w:rStyle w:val="Strong"/>
          <w:rFonts w:ascii="Franklin Gothic Book" w:hAnsi="Franklin Gothic Book"/>
          <w:sz w:val="22"/>
          <w:szCs w:val="22"/>
          <w:lang w:val="en-GB"/>
        </w:rPr>
        <w:t>five (5) years</w:t>
      </w:r>
      <w:r w:rsidRPr="000A6961">
        <w:rPr>
          <w:rStyle w:val="Strong"/>
          <w:rFonts w:ascii="Franklin Gothic Book" w:hAnsi="Franklin Gothic Book"/>
          <w:b w:val="0"/>
          <w:sz w:val="22"/>
          <w:szCs w:val="22"/>
          <w:lang w:val="en-GB"/>
        </w:rPr>
        <w:t>;</w:t>
      </w:r>
      <w:r w:rsidR="00890468" w:rsidRPr="000A6961">
        <w:rPr>
          <w:rFonts w:ascii="Franklin Gothic Book" w:hAnsi="Franklin Gothic Book"/>
          <w:b/>
          <w:sz w:val="22"/>
          <w:szCs w:val="22"/>
          <w:lang w:val="en-GB"/>
        </w:rPr>
        <w:t xml:space="preserve"> </w:t>
      </w:r>
    </w:p>
    <w:p w14:paraId="5B371BB9" w14:textId="3E364DE8" w:rsidR="00890468" w:rsidRPr="002E5F55" w:rsidRDefault="000A6961" w:rsidP="00CB5AE1">
      <w:pPr>
        <w:numPr>
          <w:ilvl w:val="0"/>
          <w:numId w:val="29"/>
        </w:numPr>
        <w:ind w:left="714" w:hanging="357"/>
        <w:jc w:val="both"/>
        <w:rPr>
          <w:rFonts w:ascii="Franklin Gothic Book" w:hAnsi="Franklin Gothic Book"/>
          <w:sz w:val="22"/>
          <w:szCs w:val="22"/>
          <w:lang w:val="en-GB"/>
        </w:rPr>
      </w:pPr>
      <w:r w:rsidRPr="002E5F55">
        <w:rPr>
          <w:rFonts w:ascii="Franklin Gothic Book" w:hAnsi="Franklin Gothic Book"/>
          <w:sz w:val="22"/>
          <w:szCs w:val="22"/>
          <w:lang w:val="en-GB"/>
        </w:rPr>
        <w:t>Be legally registered and enrolled in the relevant professional, commercial or trade registry in the country of establishment;</w:t>
      </w:r>
    </w:p>
    <w:p w14:paraId="223110F7" w14:textId="77777777" w:rsidR="000A6961" w:rsidRPr="000A6961" w:rsidRDefault="000A6961" w:rsidP="00CB5AE1">
      <w:pPr>
        <w:numPr>
          <w:ilvl w:val="0"/>
          <w:numId w:val="29"/>
        </w:numPr>
        <w:ind w:left="714" w:hanging="357"/>
        <w:jc w:val="both"/>
        <w:rPr>
          <w:rFonts w:ascii="Franklin Gothic Book" w:hAnsi="Franklin Gothic Book"/>
          <w:b/>
          <w:bCs/>
          <w:szCs w:val="22"/>
          <w:u w:val="single"/>
          <w:lang w:val="en-GB"/>
        </w:rPr>
      </w:pPr>
      <w:r w:rsidRPr="000A6961">
        <w:rPr>
          <w:rFonts w:ascii="Franklin Gothic Book" w:hAnsi="Franklin Gothic Book"/>
          <w:sz w:val="22"/>
          <w:szCs w:val="22"/>
          <w:lang w:val="en-GB"/>
        </w:rPr>
        <w:lastRenderedPageBreak/>
        <w:t>Be compliant with applicable tax and social security obligations;</w:t>
      </w:r>
    </w:p>
    <w:p w14:paraId="11A2A541" w14:textId="77777777" w:rsidR="000A6961" w:rsidRPr="000A6961" w:rsidRDefault="000A6961" w:rsidP="00CB5AE1">
      <w:pPr>
        <w:numPr>
          <w:ilvl w:val="0"/>
          <w:numId w:val="29"/>
        </w:numPr>
        <w:ind w:left="714" w:hanging="357"/>
        <w:jc w:val="both"/>
        <w:rPr>
          <w:rFonts w:ascii="Franklin Gothic Book" w:hAnsi="Franklin Gothic Book"/>
          <w:b/>
          <w:bCs/>
          <w:szCs w:val="22"/>
          <w:u w:val="single"/>
          <w:lang w:val="en-GB"/>
        </w:rPr>
      </w:pPr>
      <w:r w:rsidRPr="000A6961">
        <w:rPr>
          <w:rFonts w:ascii="Franklin Gothic Book" w:hAnsi="Franklin Gothic Book"/>
          <w:sz w:val="22"/>
          <w:szCs w:val="22"/>
          <w:lang w:val="en-GB"/>
        </w:rPr>
        <w:t xml:space="preserve">Demonstrate the availability of at least one suitably qualified expert responsible for implementation of the assignment. The proposed expert(s) must </w:t>
      </w:r>
      <w:r w:rsidRPr="000A6961">
        <w:rPr>
          <w:rFonts w:ascii="Franklin Gothic Book" w:hAnsi="Franklin Gothic Book"/>
          <w:b/>
          <w:sz w:val="22"/>
          <w:szCs w:val="22"/>
          <w:lang w:val="en-GB"/>
        </w:rPr>
        <w:t>have at least three (3) years of relevant professional experience</w:t>
      </w:r>
      <w:r w:rsidRPr="000A6961">
        <w:rPr>
          <w:rFonts w:ascii="Franklin Gothic Book" w:hAnsi="Franklin Gothic Book"/>
          <w:sz w:val="22"/>
          <w:szCs w:val="22"/>
          <w:lang w:val="en-GB"/>
        </w:rPr>
        <w:t xml:space="preserve"> in environmental and/or waste management, including field-based activities relevant to the assignment.</w:t>
      </w:r>
    </w:p>
    <w:p w14:paraId="13516E33" w14:textId="77777777" w:rsidR="000A6961" w:rsidRPr="000A6961" w:rsidRDefault="000A6961" w:rsidP="000A6961">
      <w:pPr>
        <w:spacing w:before="120" w:after="120"/>
        <w:jc w:val="both"/>
        <w:rPr>
          <w:rFonts w:ascii="Franklin Gothic Book" w:hAnsi="Franklin Gothic Book"/>
          <w:b/>
          <w:sz w:val="22"/>
          <w:szCs w:val="22"/>
          <w:lang w:val="en-GB"/>
        </w:rPr>
      </w:pPr>
      <w:r w:rsidRPr="000A6961">
        <w:rPr>
          <w:rFonts w:ascii="Franklin Gothic Book" w:hAnsi="Franklin Gothic Book"/>
          <w:b/>
          <w:sz w:val="22"/>
          <w:szCs w:val="22"/>
          <w:lang w:val="en-GB"/>
        </w:rPr>
        <w:t>Evidence required:</w:t>
      </w:r>
    </w:p>
    <w:p w14:paraId="35FD5BCA" w14:textId="7DD4963A" w:rsidR="000A6961" w:rsidRPr="000A6961" w:rsidRDefault="000A6961" w:rsidP="00CB5AE1">
      <w:pPr>
        <w:numPr>
          <w:ilvl w:val="0"/>
          <w:numId w:val="29"/>
        </w:numPr>
        <w:ind w:left="714" w:hanging="357"/>
        <w:jc w:val="both"/>
        <w:rPr>
          <w:rFonts w:ascii="Franklin Gothic Book" w:hAnsi="Franklin Gothic Book"/>
          <w:sz w:val="22"/>
          <w:szCs w:val="22"/>
          <w:lang w:val="en-GB"/>
        </w:rPr>
      </w:pPr>
      <w:r w:rsidRPr="000A6961">
        <w:rPr>
          <w:rFonts w:ascii="Franklin Gothic Book" w:hAnsi="Franklin Gothic Book"/>
          <w:sz w:val="22"/>
          <w:szCs w:val="22"/>
          <w:lang w:val="en-GB"/>
        </w:rPr>
        <w:t>Official registration document or equivalent demonstrating the Vendor's legal status and date of establishment;</w:t>
      </w:r>
    </w:p>
    <w:p w14:paraId="53B7363D" w14:textId="5184D202" w:rsidR="000A6961" w:rsidRPr="000A6961" w:rsidRDefault="000A6961" w:rsidP="00CB5AE1">
      <w:pPr>
        <w:numPr>
          <w:ilvl w:val="0"/>
          <w:numId w:val="29"/>
        </w:numPr>
        <w:ind w:left="714" w:hanging="357"/>
        <w:jc w:val="both"/>
        <w:rPr>
          <w:rFonts w:ascii="Franklin Gothic Book" w:hAnsi="Franklin Gothic Book"/>
          <w:sz w:val="22"/>
          <w:szCs w:val="22"/>
          <w:lang w:val="en-GB"/>
        </w:rPr>
      </w:pPr>
      <w:r w:rsidRPr="000A6961">
        <w:rPr>
          <w:rFonts w:ascii="Franklin Gothic Book" w:hAnsi="Franklin Gothic Book"/>
          <w:sz w:val="22"/>
          <w:szCs w:val="22"/>
          <w:lang w:val="en-GB"/>
        </w:rPr>
        <w:t>Evidence of registration in the relevant professional, commercial or trade registry, where applicable;</w:t>
      </w:r>
    </w:p>
    <w:p w14:paraId="36A8A48B" w14:textId="22084F07" w:rsidR="000A6961" w:rsidRPr="000A6961" w:rsidRDefault="000A6961" w:rsidP="00CB5AE1">
      <w:pPr>
        <w:numPr>
          <w:ilvl w:val="0"/>
          <w:numId w:val="29"/>
        </w:numPr>
        <w:ind w:left="714" w:hanging="357"/>
        <w:jc w:val="both"/>
        <w:rPr>
          <w:rFonts w:ascii="Franklin Gothic Book" w:hAnsi="Franklin Gothic Book"/>
          <w:sz w:val="22"/>
          <w:szCs w:val="22"/>
          <w:lang w:val="en-GB"/>
        </w:rPr>
      </w:pPr>
      <w:r w:rsidRPr="000A6961">
        <w:rPr>
          <w:rFonts w:ascii="Franklin Gothic Book" w:hAnsi="Franklin Gothic Book"/>
          <w:sz w:val="22"/>
          <w:szCs w:val="22"/>
          <w:lang w:val="en-GB"/>
        </w:rPr>
        <w:t>Valid evidence or declaration of compliance with applicable tax and social security obligations;</w:t>
      </w:r>
    </w:p>
    <w:p w14:paraId="74AF0FBA" w14:textId="77777777" w:rsidR="00CB5AE1" w:rsidRPr="00CB5AE1" w:rsidRDefault="000A6961" w:rsidP="00CB5AE1">
      <w:pPr>
        <w:numPr>
          <w:ilvl w:val="0"/>
          <w:numId w:val="29"/>
        </w:numPr>
        <w:ind w:left="714" w:hanging="357"/>
        <w:jc w:val="both"/>
        <w:rPr>
          <w:rFonts w:ascii="Franklin Gothic Book" w:hAnsi="Franklin Gothic Book"/>
          <w:b/>
          <w:bCs/>
          <w:szCs w:val="22"/>
          <w:u w:val="single"/>
          <w:lang w:val="en-GB"/>
        </w:rPr>
      </w:pPr>
      <w:r w:rsidRPr="000A6961">
        <w:rPr>
          <w:rFonts w:ascii="Franklin Gothic Book" w:hAnsi="Franklin Gothic Book"/>
          <w:sz w:val="22"/>
          <w:szCs w:val="22"/>
          <w:lang w:val="en-GB"/>
        </w:rPr>
        <w:t>CV(s) of the proposed expert(s), demonstrating the required professional experience, together with a statement confirming their availability for the duration of the assignment.</w:t>
      </w:r>
    </w:p>
    <w:p w14:paraId="4B1E3FDC" w14:textId="53EC73BC" w:rsidR="00CB5AE1" w:rsidRPr="00CB5AE1" w:rsidRDefault="00CB5AE1" w:rsidP="008A7E10">
      <w:pPr>
        <w:spacing w:before="120" w:after="120"/>
        <w:jc w:val="both"/>
        <w:rPr>
          <w:rFonts w:ascii="Franklin Gothic Book" w:hAnsi="Franklin Gothic Book"/>
          <w:bCs/>
          <w:sz w:val="22"/>
          <w:szCs w:val="22"/>
          <w:lang w:val="en-GB"/>
        </w:rPr>
      </w:pPr>
      <w:r w:rsidRPr="00CB5AE1">
        <w:rPr>
          <w:rFonts w:ascii="Franklin Gothic Book" w:hAnsi="Franklin Gothic Book"/>
          <w:bCs/>
          <w:sz w:val="22"/>
          <w:szCs w:val="22"/>
          <w:lang w:val="en-GB"/>
        </w:rPr>
        <w:t>The same project or initiative may be used as evidence under more than one minimum eligibility criterion, provided that the information submitted clearly demonstrates compliance with the requirements of each respective criterion.</w:t>
      </w:r>
    </w:p>
    <w:p w14:paraId="31B396C0" w14:textId="77777777" w:rsidR="007D6C60" w:rsidRPr="007D6C60" w:rsidRDefault="007D6C60" w:rsidP="00CB5AE1">
      <w:pPr>
        <w:pStyle w:val="Heading1"/>
        <w:pBdr>
          <w:bottom w:val="single" w:sz="4" w:space="1" w:color="auto"/>
        </w:pBdr>
        <w:spacing w:before="120" w:after="120"/>
        <w:jc w:val="both"/>
        <w:rPr>
          <w:rFonts w:ascii="Franklin Gothic Book" w:hAnsi="Franklin Gothic Book"/>
          <w:sz w:val="22"/>
          <w:szCs w:val="22"/>
          <w:lang w:val="en-GB" w:eastAsia="el-GR"/>
        </w:rPr>
      </w:pPr>
      <w:r w:rsidRPr="007D6C60">
        <w:rPr>
          <w:rFonts w:ascii="Franklin Gothic Book" w:hAnsi="Franklin Gothic Book"/>
          <w:sz w:val="22"/>
          <w:szCs w:val="22"/>
          <w:lang w:val="en-GB"/>
        </w:rPr>
        <w:t>B. QUALIFICATIONS (TECHNICAL MERIT)</w:t>
      </w:r>
    </w:p>
    <w:p w14:paraId="51AAFECB" w14:textId="77777777" w:rsidR="007D6C60" w:rsidRPr="007D6C60" w:rsidRDefault="007D6C60" w:rsidP="007D6C60">
      <w:pPr>
        <w:pStyle w:val="NormalWeb"/>
        <w:spacing w:before="120" w:beforeAutospacing="0" w:after="120" w:afterAutospacing="0"/>
        <w:jc w:val="both"/>
        <w:rPr>
          <w:rFonts w:ascii="Franklin Gothic Book" w:hAnsi="Franklin Gothic Book"/>
          <w:sz w:val="22"/>
          <w:szCs w:val="22"/>
          <w:lang w:val="en-GB"/>
        </w:rPr>
      </w:pPr>
      <w:r w:rsidRPr="007D6C60">
        <w:rPr>
          <w:rFonts w:ascii="Franklin Gothic Book" w:hAnsi="Franklin Gothic Book"/>
          <w:sz w:val="22"/>
          <w:szCs w:val="22"/>
          <w:lang w:val="en-GB"/>
        </w:rPr>
        <w:t>Eligible vendors will be further evaluated based on the following qualifications.</w:t>
      </w:r>
    </w:p>
    <w:p w14:paraId="27FD90AF" w14:textId="4A740AE5" w:rsidR="007D6C60" w:rsidRPr="007D6C60" w:rsidRDefault="007D6C60" w:rsidP="007D6C6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 xml:space="preserve">B.1 Expertise in </w:t>
      </w:r>
      <w:r>
        <w:rPr>
          <w:rFonts w:ascii="Franklin Gothic Book" w:hAnsi="Franklin Gothic Book"/>
          <w:b/>
          <w:sz w:val="22"/>
          <w:szCs w:val="22"/>
          <w:lang w:val="en-GB"/>
        </w:rPr>
        <w:t>(</w:t>
      </w:r>
      <w:r w:rsidRPr="007D6C60">
        <w:rPr>
          <w:rFonts w:ascii="Franklin Gothic Book" w:hAnsi="Franklin Gothic Book"/>
          <w:b/>
          <w:sz w:val="22"/>
          <w:szCs w:val="22"/>
          <w:lang w:val="en-GB"/>
        </w:rPr>
        <w:t>Agricultural</w:t>
      </w:r>
      <w:r>
        <w:rPr>
          <w:rFonts w:ascii="Franklin Gothic Book" w:hAnsi="Franklin Gothic Book"/>
          <w:b/>
          <w:sz w:val="22"/>
          <w:szCs w:val="22"/>
          <w:lang w:val="en-GB"/>
        </w:rPr>
        <w:t>)</w:t>
      </w:r>
      <w:r w:rsidRPr="007D6C60">
        <w:rPr>
          <w:rFonts w:ascii="Franklin Gothic Book" w:hAnsi="Franklin Gothic Book"/>
          <w:b/>
          <w:sz w:val="22"/>
          <w:szCs w:val="22"/>
          <w:lang w:val="en-GB"/>
        </w:rPr>
        <w:t xml:space="preserve"> Plastic Waste Management</w:t>
      </w:r>
    </w:p>
    <w:p w14:paraId="45A4425F" w14:textId="106FB055" w:rsidR="007D6C60" w:rsidRPr="007D6C60" w:rsidRDefault="007D6C60" w:rsidP="00CB5AE1">
      <w:pPr>
        <w:numPr>
          <w:ilvl w:val="0"/>
          <w:numId w:val="30"/>
        </w:numPr>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Demonstrated experience in designing or implementing </w:t>
      </w:r>
      <w:r>
        <w:rPr>
          <w:rFonts w:ascii="Franklin Gothic Book" w:hAnsi="Franklin Gothic Book"/>
          <w:sz w:val="22"/>
          <w:szCs w:val="22"/>
          <w:lang w:val="en-GB"/>
        </w:rPr>
        <w:t>(</w:t>
      </w:r>
      <w:r w:rsidRPr="007D6C60">
        <w:rPr>
          <w:rFonts w:ascii="Franklin Gothic Book" w:hAnsi="Franklin Gothic Book"/>
          <w:sz w:val="22"/>
          <w:szCs w:val="22"/>
          <w:lang w:val="en-GB"/>
        </w:rPr>
        <w:t>agricultural</w:t>
      </w:r>
      <w:r>
        <w:rPr>
          <w:rFonts w:ascii="Franklin Gothic Book" w:hAnsi="Franklin Gothic Book"/>
          <w:sz w:val="22"/>
          <w:szCs w:val="22"/>
          <w:lang w:val="en-GB"/>
        </w:rPr>
        <w:t>)</w:t>
      </w:r>
      <w:r w:rsidRPr="007D6C60">
        <w:rPr>
          <w:rFonts w:ascii="Franklin Gothic Book" w:hAnsi="Franklin Gothic Book"/>
          <w:sz w:val="22"/>
          <w:szCs w:val="22"/>
          <w:lang w:val="en-GB"/>
        </w:rPr>
        <w:t xml:space="preserve"> plastic waste management systems. </w:t>
      </w:r>
    </w:p>
    <w:p w14:paraId="49930436" w14:textId="209F8537" w:rsidR="007D6C60" w:rsidRPr="007D6C60" w:rsidRDefault="007D6C60" w:rsidP="00CB5AE1">
      <w:pPr>
        <w:numPr>
          <w:ilvl w:val="0"/>
          <w:numId w:val="30"/>
        </w:numPr>
        <w:jc w:val="both"/>
        <w:rPr>
          <w:rFonts w:ascii="Franklin Gothic Book" w:hAnsi="Franklin Gothic Book"/>
          <w:sz w:val="22"/>
          <w:szCs w:val="22"/>
          <w:lang w:val="en-GB"/>
        </w:rPr>
      </w:pPr>
      <w:r w:rsidRPr="007D6C60">
        <w:rPr>
          <w:rFonts w:ascii="Franklin Gothic Book" w:hAnsi="Franklin Gothic Book"/>
          <w:sz w:val="22"/>
          <w:szCs w:val="22"/>
          <w:lang w:val="en-GB"/>
        </w:rPr>
        <w:t>Experience with agricultural plastics such as greenhouse films, mulching films, irrigation materials, fertilizer bags, and pesticide containers</w:t>
      </w:r>
      <w:r>
        <w:rPr>
          <w:rFonts w:ascii="Franklin Gothic Book" w:hAnsi="Franklin Gothic Book"/>
          <w:sz w:val="22"/>
          <w:szCs w:val="22"/>
          <w:lang w:val="en-GB"/>
        </w:rPr>
        <w:t xml:space="preserve">, </w:t>
      </w:r>
      <w:r w:rsidRPr="007D6C60">
        <w:rPr>
          <w:rFonts w:ascii="Franklin Gothic Book" w:hAnsi="Franklin Gothic Book"/>
          <w:sz w:val="22"/>
          <w:szCs w:val="22"/>
          <w:lang w:val="en-GB"/>
        </w:rPr>
        <w:t>will be considered an asset.</w:t>
      </w:r>
    </w:p>
    <w:p w14:paraId="28157352" w14:textId="32ECAC03" w:rsidR="007D6C60" w:rsidRPr="007D6C60" w:rsidRDefault="007D6C60" w:rsidP="00CB5AE1">
      <w:pPr>
        <w:numPr>
          <w:ilvl w:val="0"/>
          <w:numId w:val="30"/>
        </w:numPr>
        <w:jc w:val="both"/>
        <w:rPr>
          <w:rFonts w:ascii="Franklin Gothic Book" w:hAnsi="Franklin Gothic Book"/>
          <w:sz w:val="22"/>
          <w:szCs w:val="22"/>
          <w:lang w:val="en-GB"/>
        </w:rPr>
      </w:pPr>
      <w:r w:rsidRPr="007D6C60">
        <w:rPr>
          <w:rFonts w:ascii="Franklin Gothic Book" w:hAnsi="Franklin Gothic Book"/>
          <w:sz w:val="22"/>
          <w:szCs w:val="22"/>
          <w:lang w:val="en-GB"/>
        </w:rPr>
        <w:t>Experience working with farmers, agricultural cooperatives, producer organisations, or agricultural advisory services</w:t>
      </w:r>
      <w:r>
        <w:rPr>
          <w:rFonts w:ascii="Franklin Gothic Book" w:hAnsi="Franklin Gothic Book"/>
          <w:sz w:val="22"/>
          <w:szCs w:val="22"/>
          <w:lang w:val="en-GB"/>
        </w:rPr>
        <w:t xml:space="preserve">, </w:t>
      </w:r>
      <w:r w:rsidRPr="007D6C60">
        <w:rPr>
          <w:rFonts w:ascii="Franklin Gothic Book" w:hAnsi="Franklin Gothic Book"/>
          <w:sz w:val="22"/>
          <w:szCs w:val="22"/>
          <w:lang w:val="en-GB"/>
        </w:rPr>
        <w:t>will be considered an asset.</w:t>
      </w:r>
    </w:p>
    <w:p w14:paraId="59F5D340" w14:textId="77777777" w:rsidR="007D6C60" w:rsidRPr="007D6C60" w:rsidRDefault="007D6C60" w:rsidP="007D6C6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B.2 Waste Collection and Recycling Systems</w:t>
      </w:r>
    </w:p>
    <w:p w14:paraId="46B61C82" w14:textId="77777777" w:rsidR="007D6C60" w:rsidRPr="007D6C60" w:rsidRDefault="007D6C60" w:rsidP="00CB5AE1">
      <w:pPr>
        <w:numPr>
          <w:ilvl w:val="0"/>
          <w:numId w:val="31"/>
        </w:numPr>
        <w:ind w:left="714" w:hanging="357"/>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Proven experience in establishing or supporting waste collection, sorting, recycling, or recovery systems. </w:t>
      </w:r>
    </w:p>
    <w:p w14:paraId="6A913490" w14:textId="77777777" w:rsidR="007D6C60" w:rsidRPr="007D6C60" w:rsidRDefault="007D6C60" w:rsidP="00CB5AE1">
      <w:pPr>
        <w:numPr>
          <w:ilvl w:val="0"/>
          <w:numId w:val="31"/>
        </w:numPr>
        <w:ind w:left="714" w:hanging="357"/>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Experience collaborating with waste management operators, recyclers, or extended producer responsibility schemes. </w:t>
      </w:r>
    </w:p>
    <w:p w14:paraId="53709465" w14:textId="77777777" w:rsidR="007D6C60" w:rsidRPr="007D6C60" w:rsidRDefault="007D6C60" w:rsidP="00CB5AE1">
      <w:pPr>
        <w:numPr>
          <w:ilvl w:val="0"/>
          <w:numId w:val="31"/>
        </w:numPr>
        <w:ind w:left="714" w:hanging="357"/>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Experience developing operational procedures for waste collection and storage. </w:t>
      </w:r>
    </w:p>
    <w:p w14:paraId="2C192804" w14:textId="3F4B6876" w:rsidR="007D6C60" w:rsidRPr="007D6C60" w:rsidRDefault="007D6C60" w:rsidP="007D6C60">
      <w:pPr>
        <w:pStyle w:val="NormalWeb"/>
        <w:spacing w:before="120" w:beforeAutospacing="0" w:after="120" w:afterAutospacing="0"/>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Maximum points should be awarded to vendors demonstrating successful implementation of similar </w:t>
      </w:r>
      <w:r>
        <w:rPr>
          <w:rFonts w:ascii="Franklin Gothic Book" w:hAnsi="Franklin Gothic Book"/>
          <w:sz w:val="22"/>
          <w:szCs w:val="22"/>
          <w:lang w:val="en-GB"/>
        </w:rPr>
        <w:t>(</w:t>
      </w:r>
      <w:r w:rsidRPr="007D6C60">
        <w:rPr>
          <w:rFonts w:ascii="Franklin Gothic Book" w:hAnsi="Franklin Gothic Book"/>
          <w:sz w:val="22"/>
          <w:szCs w:val="22"/>
          <w:lang w:val="en-GB"/>
        </w:rPr>
        <w:t>agricultural</w:t>
      </w:r>
      <w:r>
        <w:rPr>
          <w:rFonts w:ascii="Franklin Gothic Book" w:hAnsi="Franklin Gothic Book"/>
          <w:sz w:val="22"/>
          <w:szCs w:val="22"/>
          <w:lang w:val="en-GB"/>
        </w:rPr>
        <w:t>)</w:t>
      </w:r>
      <w:r w:rsidRPr="007D6C60">
        <w:rPr>
          <w:rFonts w:ascii="Franklin Gothic Book" w:hAnsi="Franklin Gothic Book"/>
          <w:sz w:val="22"/>
          <w:szCs w:val="22"/>
          <w:lang w:val="en-GB"/>
        </w:rPr>
        <w:t xml:space="preserve"> plastic collection schemes.</w:t>
      </w:r>
    </w:p>
    <w:p w14:paraId="5C20DD3F" w14:textId="77777777" w:rsidR="007D6C60" w:rsidRPr="007D6C60" w:rsidRDefault="007D6C60" w:rsidP="007D6C6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B.3 Stakeholder Engagement and Awareness-Raising</w:t>
      </w:r>
    </w:p>
    <w:p w14:paraId="73D491C6" w14:textId="77777777" w:rsidR="007D6C60" w:rsidRPr="007D6C60" w:rsidRDefault="007D6C60" w:rsidP="00CB5AE1">
      <w:pPr>
        <w:numPr>
          <w:ilvl w:val="0"/>
          <w:numId w:val="32"/>
        </w:numPr>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Experience designing and delivering awareness campaigns, workshops, training events, and stakeholder consultations. </w:t>
      </w:r>
    </w:p>
    <w:p w14:paraId="3CE95B9B" w14:textId="3FB433DD" w:rsidR="007D6C60" w:rsidRPr="007D6C60" w:rsidRDefault="007D6C60" w:rsidP="00CB5AE1">
      <w:pPr>
        <w:numPr>
          <w:ilvl w:val="0"/>
          <w:numId w:val="32"/>
        </w:numPr>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Ability to develop practical communication materials targeted </w:t>
      </w:r>
      <w:r>
        <w:rPr>
          <w:rFonts w:ascii="Franklin Gothic Book" w:hAnsi="Franklin Gothic Book"/>
          <w:sz w:val="22"/>
          <w:szCs w:val="22"/>
          <w:lang w:val="en-GB"/>
        </w:rPr>
        <w:t xml:space="preserve">to different target groups; experience addressing </w:t>
      </w:r>
      <w:r w:rsidRPr="007D6C60">
        <w:rPr>
          <w:rFonts w:ascii="Franklin Gothic Book" w:hAnsi="Franklin Gothic Book"/>
          <w:sz w:val="22"/>
          <w:szCs w:val="22"/>
          <w:lang w:val="en-GB"/>
        </w:rPr>
        <w:t>farmers and agricultural stakeholders</w:t>
      </w:r>
      <w:r>
        <w:rPr>
          <w:rFonts w:ascii="Franklin Gothic Book" w:hAnsi="Franklin Gothic Book"/>
          <w:sz w:val="22"/>
          <w:szCs w:val="22"/>
          <w:lang w:val="en-GB"/>
        </w:rPr>
        <w:t xml:space="preserve"> </w:t>
      </w:r>
      <w:r w:rsidRPr="007D6C60">
        <w:rPr>
          <w:rFonts w:ascii="Franklin Gothic Book" w:hAnsi="Franklin Gothic Book"/>
          <w:sz w:val="22"/>
          <w:szCs w:val="22"/>
          <w:lang w:val="en-GB"/>
        </w:rPr>
        <w:t xml:space="preserve">will be considered an asset. </w:t>
      </w:r>
    </w:p>
    <w:p w14:paraId="5F6C1AC1" w14:textId="77777777" w:rsidR="007D6C60" w:rsidRPr="007D6C60" w:rsidRDefault="007D6C60" w:rsidP="00CB5AE1">
      <w:pPr>
        <w:numPr>
          <w:ilvl w:val="0"/>
          <w:numId w:val="32"/>
        </w:numPr>
        <w:jc w:val="both"/>
        <w:rPr>
          <w:rFonts w:ascii="Franklin Gothic Book" w:hAnsi="Franklin Gothic Book"/>
          <w:sz w:val="22"/>
          <w:szCs w:val="22"/>
          <w:lang w:val="en-GB"/>
        </w:rPr>
      </w:pPr>
      <w:r w:rsidRPr="007D6C60">
        <w:rPr>
          <w:rFonts w:ascii="Franklin Gothic Book" w:hAnsi="Franklin Gothic Book"/>
          <w:sz w:val="22"/>
          <w:szCs w:val="22"/>
          <w:lang w:val="en-GB"/>
        </w:rPr>
        <w:t xml:space="preserve">Experience facilitating multi-stakeholder cooperation between public authorities, private sector actors, and local communities. </w:t>
      </w:r>
    </w:p>
    <w:p w14:paraId="7B5F21BC" w14:textId="67B7EBCE" w:rsidR="007D6C60" w:rsidRPr="007D6C60" w:rsidRDefault="007D6C60" w:rsidP="007D6C60">
      <w:pPr>
        <w:pStyle w:val="Heading3"/>
        <w:spacing w:before="120" w:after="120"/>
        <w:jc w:val="both"/>
        <w:rPr>
          <w:rFonts w:ascii="Franklin Gothic Book" w:hAnsi="Franklin Gothic Book"/>
          <w:b/>
          <w:sz w:val="22"/>
          <w:szCs w:val="22"/>
          <w:lang w:val="en-GB"/>
        </w:rPr>
      </w:pPr>
      <w:r w:rsidRPr="007D6C60">
        <w:rPr>
          <w:rFonts w:ascii="Franklin Gothic Book" w:hAnsi="Franklin Gothic Book"/>
          <w:b/>
          <w:sz w:val="22"/>
          <w:szCs w:val="22"/>
          <w:lang w:val="en-GB"/>
        </w:rPr>
        <w:t>B.</w:t>
      </w:r>
      <w:r>
        <w:rPr>
          <w:rFonts w:ascii="Franklin Gothic Book" w:hAnsi="Franklin Gothic Book"/>
          <w:b/>
          <w:sz w:val="22"/>
          <w:szCs w:val="22"/>
          <w:lang w:val="en-GB"/>
        </w:rPr>
        <w:t>4</w:t>
      </w:r>
      <w:r w:rsidRPr="007D6C60">
        <w:rPr>
          <w:rFonts w:ascii="Franklin Gothic Book" w:hAnsi="Franklin Gothic Book"/>
          <w:b/>
          <w:sz w:val="22"/>
          <w:szCs w:val="22"/>
          <w:lang w:val="en-GB"/>
        </w:rPr>
        <w:t xml:space="preserve"> Experience in Riverine, Marine Litter, or Plastic Pollution Projects</w:t>
      </w:r>
    </w:p>
    <w:p w14:paraId="0B9E2588" w14:textId="269DDC72" w:rsidR="007D6C60" w:rsidRPr="007D6C60" w:rsidRDefault="007D6C60" w:rsidP="00CB5AE1">
      <w:pPr>
        <w:numPr>
          <w:ilvl w:val="0"/>
          <w:numId w:val="33"/>
        </w:numPr>
        <w:ind w:left="714" w:hanging="357"/>
        <w:jc w:val="both"/>
        <w:rPr>
          <w:rFonts w:ascii="Franklin Gothic Book" w:hAnsi="Franklin Gothic Book"/>
          <w:sz w:val="22"/>
          <w:szCs w:val="22"/>
          <w:lang w:val="en-GB"/>
        </w:rPr>
      </w:pPr>
      <w:r w:rsidRPr="007D6C60">
        <w:rPr>
          <w:rFonts w:ascii="Franklin Gothic Book" w:hAnsi="Franklin Gothic Book"/>
          <w:sz w:val="22"/>
          <w:szCs w:val="22"/>
          <w:lang w:val="en-GB"/>
        </w:rPr>
        <w:t>Experience in projects addressing riverine litter, marine litter, plastic pollution, circular economy, or environmental protection</w:t>
      </w:r>
      <w:r>
        <w:rPr>
          <w:rFonts w:ascii="Franklin Gothic Book" w:hAnsi="Franklin Gothic Book"/>
          <w:sz w:val="22"/>
          <w:szCs w:val="22"/>
          <w:lang w:val="en-GB"/>
        </w:rPr>
        <w:t xml:space="preserve">. </w:t>
      </w:r>
    </w:p>
    <w:p w14:paraId="4D128C2D" w14:textId="067ADE86" w:rsidR="007D6C60" w:rsidRDefault="007D6C60" w:rsidP="00CB5AE1">
      <w:pPr>
        <w:numPr>
          <w:ilvl w:val="0"/>
          <w:numId w:val="33"/>
        </w:numPr>
        <w:ind w:left="714" w:hanging="357"/>
        <w:jc w:val="both"/>
        <w:rPr>
          <w:rFonts w:ascii="Franklin Gothic Book" w:hAnsi="Franklin Gothic Book"/>
          <w:sz w:val="22"/>
          <w:szCs w:val="22"/>
          <w:lang w:val="en-GB"/>
        </w:rPr>
      </w:pPr>
      <w:r w:rsidRPr="007D6C60">
        <w:rPr>
          <w:rFonts w:ascii="Franklin Gothic Book" w:hAnsi="Franklin Gothic Book"/>
          <w:sz w:val="22"/>
          <w:szCs w:val="22"/>
          <w:lang w:val="en-GB"/>
        </w:rPr>
        <w:t>Experience in EU-funded projects (Interreg, Horizon Europe, LIFE, IPA ADRION, EMFAF, Erasmus+, etc.) will be considered an asset.</w:t>
      </w:r>
    </w:p>
    <w:p w14:paraId="6B261901" w14:textId="77777777" w:rsidR="007D6C60" w:rsidRPr="007D6C60" w:rsidRDefault="007D6C60" w:rsidP="00CB5AE1">
      <w:pPr>
        <w:pBdr>
          <w:bottom w:val="single" w:sz="4" w:space="1" w:color="auto"/>
        </w:pBdr>
        <w:spacing w:before="120" w:after="120"/>
        <w:jc w:val="both"/>
        <w:rPr>
          <w:rFonts w:ascii="Franklin Gothic Book" w:hAnsi="Franklin Gothic Book" w:cstheme="minorHAnsi"/>
          <w:b/>
          <w:bCs/>
          <w:kern w:val="2"/>
          <w:sz w:val="22"/>
          <w:szCs w:val="22"/>
          <w:lang w:val="en-US" w:eastAsia="en-US"/>
        </w:rPr>
      </w:pPr>
      <w:r w:rsidRPr="007D6C60">
        <w:rPr>
          <w:rFonts w:ascii="Franklin Gothic Book" w:hAnsi="Franklin Gothic Book" w:cstheme="minorHAnsi"/>
          <w:b/>
          <w:bCs/>
          <w:kern w:val="2"/>
          <w:sz w:val="22"/>
          <w:szCs w:val="22"/>
          <w:lang w:val="en-US" w:eastAsia="en-US"/>
        </w:rPr>
        <w:t xml:space="preserve">C. FINANCIAL OFFER </w:t>
      </w:r>
    </w:p>
    <w:p w14:paraId="2F9A2982" w14:textId="77777777" w:rsidR="007D6C60" w:rsidRPr="007D6C60" w:rsidRDefault="007D6C60" w:rsidP="007D6C60">
      <w:pPr>
        <w:spacing w:before="120" w:after="120"/>
        <w:jc w:val="both"/>
        <w:rPr>
          <w:rFonts w:ascii="Franklin Gothic Book" w:hAnsi="Franklin Gothic Book" w:cstheme="minorHAnsi"/>
          <w:b/>
          <w:bCs/>
          <w:kern w:val="2"/>
          <w:sz w:val="22"/>
          <w:szCs w:val="22"/>
          <w:lang w:val="en-US" w:eastAsia="en-US"/>
        </w:rPr>
      </w:pPr>
      <w:r w:rsidRPr="007D6C60">
        <w:rPr>
          <w:rFonts w:ascii="Franklin Gothic Book" w:hAnsi="Franklin Gothic Book" w:cstheme="minorHAnsi"/>
          <w:b/>
          <w:bCs/>
          <w:kern w:val="2"/>
          <w:sz w:val="22"/>
          <w:szCs w:val="22"/>
          <w:lang w:val="en-US" w:eastAsia="en-US"/>
        </w:rPr>
        <w:t>Submission Requirements</w:t>
      </w:r>
    </w:p>
    <w:p w14:paraId="48373AAA" w14:textId="77777777" w:rsidR="007D6C60" w:rsidRPr="007D6C60" w:rsidRDefault="007D6C60" w:rsidP="007D6C60">
      <w:pPr>
        <w:spacing w:before="120" w:after="120"/>
        <w:jc w:val="both"/>
        <w:rPr>
          <w:rFonts w:ascii="Franklin Gothic Book" w:hAnsi="Franklin Gothic Book" w:cstheme="minorHAnsi"/>
          <w:kern w:val="2"/>
          <w:sz w:val="22"/>
          <w:szCs w:val="22"/>
          <w:lang w:val="en-US" w:eastAsia="en-US"/>
        </w:rPr>
      </w:pPr>
      <w:r w:rsidRPr="007D6C60">
        <w:rPr>
          <w:rFonts w:ascii="Franklin Gothic Book" w:hAnsi="Franklin Gothic Book" w:cstheme="minorHAnsi"/>
          <w:kern w:val="2"/>
          <w:sz w:val="22"/>
          <w:szCs w:val="22"/>
          <w:lang w:val="en-US" w:eastAsia="en-US"/>
        </w:rPr>
        <w:lastRenderedPageBreak/>
        <w:t>The financial offer shall:</w:t>
      </w:r>
    </w:p>
    <w:p w14:paraId="09D26ED1" w14:textId="1A0DC7C3" w:rsidR="007D6C60" w:rsidRPr="007D6C60" w:rsidRDefault="007D6C60" w:rsidP="00CB5AE1">
      <w:pPr>
        <w:numPr>
          <w:ilvl w:val="0"/>
          <w:numId w:val="34"/>
        </w:numPr>
        <w:ind w:left="714" w:hanging="357"/>
        <w:jc w:val="both"/>
        <w:rPr>
          <w:rFonts w:ascii="Franklin Gothic Book" w:hAnsi="Franklin Gothic Book" w:cstheme="minorHAnsi"/>
          <w:kern w:val="2"/>
          <w:sz w:val="22"/>
          <w:szCs w:val="22"/>
          <w:lang w:val="en-US" w:eastAsia="en-US"/>
        </w:rPr>
      </w:pPr>
      <w:r w:rsidRPr="007D6C60">
        <w:rPr>
          <w:rFonts w:ascii="Franklin Gothic Book" w:hAnsi="Franklin Gothic Book" w:cstheme="minorHAnsi"/>
          <w:kern w:val="2"/>
          <w:sz w:val="22"/>
          <w:szCs w:val="22"/>
          <w:lang w:val="en-US" w:eastAsia="en-US"/>
        </w:rPr>
        <w:t xml:space="preserve">Be submitted as a </w:t>
      </w:r>
      <w:r w:rsidRPr="007D6C60">
        <w:rPr>
          <w:rFonts w:ascii="Franklin Gothic Book" w:hAnsi="Franklin Gothic Book" w:cstheme="minorHAnsi"/>
          <w:b/>
          <w:bCs/>
          <w:kern w:val="2"/>
          <w:sz w:val="22"/>
          <w:szCs w:val="22"/>
          <w:lang w:val="en-US" w:eastAsia="en-US"/>
        </w:rPr>
        <w:t>lump-sum price</w:t>
      </w:r>
      <w:r w:rsidRPr="007D6C60">
        <w:rPr>
          <w:rFonts w:ascii="Franklin Gothic Book" w:hAnsi="Franklin Gothic Book" w:cstheme="minorHAnsi"/>
          <w:kern w:val="2"/>
          <w:sz w:val="22"/>
          <w:szCs w:val="22"/>
          <w:lang w:val="en-US" w:eastAsia="en-US"/>
        </w:rPr>
        <w:t xml:space="preserve"> covering the full scope of services</w:t>
      </w:r>
      <w:r w:rsidR="00CB5AE1">
        <w:rPr>
          <w:rFonts w:ascii="Franklin Gothic Book" w:hAnsi="Franklin Gothic Book" w:cstheme="minorHAnsi"/>
          <w:kern w:val="2"/>
          <w:sz w:val="22"/>
          <w:szCs w:val="22"/>
          <w:lang w:val="en-US" w:eastAsia="en-US"/>
        </w:rPr>
        <w:t>.</w:t>
      </w:r>
    </w:p>
    <w:p w14:paraId="4F670B08" w14:textId="77777777" w:rsidR="00A27CE6" w:rsidRPr="00CB5AE1" w:rsidRDefault="00A27CE6" w:rsidP="00A27CE6">
      <w:pPr>
        <w:spacing w:before="120" w:after="120"/>
        <w:rPr>
          <w:rFonts w:ascii="Franklin Gothic Book" w:hAnsi="Franklin Gothic Book"/>
          <w:b/>
          <w:bCs/>
          <w:color w:val="002060"/>
          <w:sz w:val="28"/>
          <w:szCs w:val="28"/>
          <w:lang w:val="en-GB" w:eastAsia="el-GR"/>
        </w:rPr>
      </w:pPr>
      <w:r w:rsidRPr="00CB5AE1">
        <w:rPr>
          <w:rFonts w:ascii="Franklin Gothic Book" w:hAnsi="Franklin Gothic Book"/>
          <w:b/>
          <w:bCs/>
          <w:color w:val="002060"/>
          <w:sz w:val="28"/>
          <w:szCs w:val="28"/>
          <w:lang w:val="en-GB" w:eastAsia="el-GR"/>
        </w:rPr>
        <w:t>EVALUATION &amp; SCORING CRITERIA</w:t>
      </w:r>
    </w:p>
    <w:p w14:paraId="05E7E17D" w14:textId="143DCADC" w:rsidR="00A27CE6" w:rsidRPr="00A27CE6" w:rsidRDefault="00A27CE6" w:rsidP="00CB5AE1">
      <w:pPr>
        <w:pBdr>
          <w:bottom w:val="single" w:sz="4" w:space="1" w:color="auto"/>
        </w:pBdr>
        <w:spacing w:before="120" w:after="120"/>
        <w:rPr>
          <w:rFonts w:ascii="Franklin Gothic Book" w:hAnsi="Franklin Gothic Book"/>
          <w:b/>
          <w:bCs/>
          <w:sz w:val="22"/>
          <w:szCs w:val="22"/>
          <w:lang w:val="en-GB"/>
        </w:rPr>
      </w:pPr>
      <w:r>
        <w:rPr>
          <w:rFonts w:ascii="Franklin Gothic Book" w:hAnsi="Franklin Gothic Book"/>
          <w:b/>
          <w:bCs/>
          <w:sz w:val="22"/>
          <w:szCs w:val="22"/>
          <w:lang w:val="en-GB"/>
        </w:rPr>
        <w:t>A</w:t>
      </w:r>
      <w:r w:rsidRPr="00A27CE6">
        <w:rPr>
          <w:rFonts w:ascii="Franklin Gothic Book" w:hAnsi="Franklin Gothic Book"/>
          <w:b/>
          <w:bCs/>
          <w:sz w:val="22"/>
          <w:szCs w:val="22"/>
          <w:lang w:val="en-GB"/>
        </w:rPr>
        <w:t xml:space="preserve">. </w:t>
      </w:r>
      <w:r w:rsidR="008A7E10" w:rsidRPr="00A27CE6">
        <w:rPr>
          <w:rFonts w:ascii="Franklin Gothic Book" w:hAnsi="Franklin Gothic Book"/>
          <w:b/>
          <w:bCs/>
          <w:sz w:val="22"/>
          <w:szCs w:val="22"/>
          <w:lang w:val="en-GB"/>
        </w:rPr>
        <w:t>MINIMUM ELIGIBILITY CRITERIA (PASS / FAIL)</w:t>
      </w:r>
    </w:p>
    <w:p w14:paraId="7E39A5A3" w14:textId="54314897" w:rsidR="00A27CE6" w:rsidRDefault="00A27CE6" w:rsidP="00A27CE6">
      <w:pPr>
        <w:spacing w:before="120" w:after="120"/>
        <w:rPr>
          <w:rFonts w:ascii="Franklin Gothic Book" w:hAnsi="Franklin Gothic Book"/>
          <w:bCs/>
          <w:sz w:val="22"/>
          <w:szCs w:val="22"/>
          <w:lang w:val="en-GB"/>
        </w:rPr>
      </w:pPr>
      <w:r w:rsidRPr="00A27CE6">
        <w:rPr>
          <w:rFonts w:ascii="Franklin Gothic Book" w:hAnsi="Franklin Gothic Book"/>
          <w:bCs/>
          <w:sz w:val="22"/>
          <w:szCs w:val="22"/>
          <w:lang w:val="en-GB"/>
        </w:rPr>
        <w:t>Only vendors who meet all A1–A4 criteria proceed to technical evaluation.</w:t>
      </w:r>
    </w:p>
    <w:p w14:paraId="525AED79" w14:textId="77777777" w:rsidR="00A27CE6" w:rsidRPr="00A27CE6" w:rsidRDefault="00A27CE6" w:rsidP="008A7E10">
      <w:pPr>
        <w:pStyle w:val="Heading2"/>
        <w:pBdr>
          <w:bottom w:val="single" w:sz="4" w:space="1" w:color="auto"/>
        </w:pBdr>
        <w:spacing w:before="120" w:after="120"/>
        <w:ind w:left="0"/>
        <w:rPr>
          <w:rFonts w:ascii="Franklin Gothic Book" w:hAnsi="Franklin Gothic Book"/>
          <w:sz w:val="22"/>
          <w:szCs w:val="22"/>
          <w:lang w:val="en-GB" w:eastAsia="el-GR"/>
        </w:rPr>
      </w:pPr>
      <w:r w:rsidRPr="00A27CE6">
        <w:rPr>
          <w:rFonts w:ascii="Franklin Gothic Book" w:hAnsi="Franklin Gothic Book"/>
          <w:sz w:val="22"/>
          <w:szCs w:val="22"/>
          <w:lang w:val="en-GB"/>
        </w:rPr>
        <w:t>B. QUALIFICATIONS (TECHNICAL MERIT)</w:t>
      </w:r>
    </w:p>
    <w:p w14:paraId="2D310E52" w14:textId="5390747B" w:rsidR="004E25DC" w:rsidRDefault="008A7E10" w:rsidP="004E25DC">
      <w:pPr>
        <w:pStyle w:val="NormalWeb"/>
        <w:spacing w:before="120" w:beforeAutospacing="0" w:after="120" w:afterAutospacing="0"/>
        <w:jc w:val="both"/>
        <w:rPr>
          <w:rFonts w:ascii="Franklin Gothic Book" w:hAnsi="Franklin Gothic Book"/>
          <w:sz w:val="22"/>
          <w:szCs w:val="22"/>
          <w:lang w:val="en-GB"/>
        </w:rPr>
      </w:pPr>
      <w:r w:rsidRPr="008A7E10">
        <w:rPr>
          <w:rFonts w:ascii="Franklin Gothic Book" w:hAnsi="Franklin Gothic Book"/>
          <w:sz w:val="22"/>
          <w:szCs w:val="22"/>
          <w:lang w:val="en-GB"/>
        </w:rPr>
        <w:t>Eligible vendors will be evaluated against the following technical merit criteria. Relevant experience must be supported by identifiable project references indicating the project/assignment title, client, implementation period, brief description of services provided and the Vendor’s role. Only adequately documented experience will be considered for scoring.</w:t>
      </w:r>
    </w:p>
    <w:p w14:paraId="67D17B95" w14:textId="56AC54FB" w:rsidR="00927FFE" w:rsidRPr="00927FFE" w:rsidRDefault="00927FFE" w:rsidP="004E25DC">
      <w:pPr>
        <w:pStyle w:val="NormalWeb"/>
        <w:spacing w:before="120" w:beforeAutospacing="0" w:after="120" w:afterAutospacing="0"/>
        <w:jc w:val="both"/>
        <w:rPr>
          <w:rFonts w:ascii="Franklin Gothic Book" w:hAnsi="Franklin Gothic Book"/>
          <w:sz w:val="22"/>
          <w:szCs w:val="22"/>
          <w:lang w:val="en-US"/>
        </w:rPr>
      </w:pPr>
      <w:r w:rsidRPr="00927FFE">
        <w:rPr>
          <w:rStyle w:val="Strong"/>
          <w:rFonts w:ascii="Franklin Gothic Book" w:hAnsi="Franklin Gothic Book"/>
          <w:sz w:val="22"/>
          <w:szCs w:val="22"/>
          <w:lang w:val="en-US"/>
        </w:rPr>
        <w:t>Minimum technical score requirements:</w:t>
      </w:r>
      <w:r w:rsidRPr="00927FFE">
        <w:rPr>
          <w:rFonts w:ascii="Franklin Gothic Book" w:hAnsi="Franklin Gothic Book"/>
          <w:sz w:val="22"/>
          <w:szCs w:val="22"/>
          <w:lang w:val="en-US"/>
        </w:rPr>
        <w:t xml:space="preserve"> Vendors must achieve a minimum score of </w:t>
      </w:r>
      <w:r w:rsidRPr="00927FFE">
        <w:rPr>
          <w:rStyle w:val="Strong"/>
          <w:rFonts w:ascii="Franklin Gothic Book" w:hAnsi="Franklin Gothic Book"/>
          <w:sz w:val="22"/>
          <w:szCs w:val="22"/>
          <w:lang w:val="en-US"/>
        </w:rPr>
        <w:t>10 points under Criterion B.1</w:t>
      </w:r>
      <w:r w:rsidRPr="00927FFE">
        <w:rPr>
          <w:rFonts w:ascii="Franklin Gothic Book" w:hAnsi="Franklin Gothic Book"/>
          <w:sz w:val="22"/>
          <w:szCs w:val="22"/>
          <w:lang w:val="en-US"/>
        </w:rPr>
        <w:t xml:space="preserve"> and </w:t>
      </w:r>
      <w:r w:rsidRPr="00927FFE">
        <w:rPr>
          <w:rStyle w:val="Strong"/>
          <w:rFonts w:ascii="Franklin Gothic Book" w:hAnsi="Franklin Gothic Book"/>
          <w:sz w:val="22"/>
          <w:szCs w:val="22"/>
          <w:lang w:val="en-US"/>
        </w:rPr>
        <w:t>10 points under Criterion B.2</w:t>
      </w:r>
      <w:r w:rsidRPr="00927FFE">
        <w:rPr>
          <w:rFonts w:ascii="Franklin Gothic Book" w:hAnsi="Franklin Gothic Book"/>
          <w:sz w:val="22"/>
          <w:szCs w:val="22"/>
          <w:lang w:val="en-US"/>
        </w:rPr>
        <w:t xml:space="preserve">, as well as an </w:t>
      </w:r>
      <w:r w:rsidRPr="00927FFE">
        <w:rPr>
          <w:rStyle w:val="Strong"/>
          <w:rFonts w:ascii="Franklin Gothic Book" w:hAnsi="Franklin Gothic Book"/>
          <w:sz w:val="22"/>
          <w:szCs w:val="22"/>
          <w:lang w:val="en-US"/>
        </w:rPr>
        <w:t>overall technical merit score of at least 60 points out of 100</w:t>
      </w:r>
      <w:r w:rsidRPr="00927FFE">
        <w:rPr>
          <w:rFonts w:ascii="Franklin Gothic Book" w:hAnsi="Franklin Gothic Book"/>
          <w:sz w:val="22"/>
          <w:szCs w:val="22"/>
          <w:lang w:val="en-US"/>
        </w:rPr>
        <w:t>. Vendors failing to meet any of these minimum thresholds will not qualify technically, irrespective of their overall technical merit score.</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18"/>
        <w:gridCol w:w="4394"/>
        <w:gridCol w:w="2266"/>
        <w:gridCol w:w="1560"/>
      </w:tblGrid>
      <w:tr w:rsidR="004E25DC" w:rsidRPr="00A27CE6" w14:paraId="0B90AF01" w14:textId="77777777" w:rsidTr="00B3487E">
        <w:trPr>
          <w:tblHeader/>
          <w:tblCellSpacing w:w="15" w:type="dxa"/>
        </w:trPr>
        <w:tc>
          <w:tcPr>
            <w:tcW w:w="1373" w:type="dxa"/>
            <w:tcBorders>
              <w:bottom w:val="single" w:sz="4" w:space="0" w:color="auto"/>
            </w:tcBorders>
            <w:vAlign w:val="center"/>
            <w:hideMark/>
          </w:tcPr>
          <w:p w14:paraId="2D7017BF" w14:textId="77777777" w:rsidR="004E25DC" w:rsidRPr="00A27CE6" w:rsidRDefault="004E25DC" w:rsidP="004E25DC">
            <w:pPr>
              <w:rPr>
                <w:rFonts w:ascii="Franklin Gothic Book" w:hAnsi="Franklin Gothic Book"/>
                <w:b/>
                <w:bCs/>
                <w:sz w:val="22"/>
                <w:szCs w:val="22"/>
                <w:lang w:val="en-GB"/>
              </w:rPr>
            </w:pPr>
            <w:r w:rsidRPr="00A27CE6">
              <w:rPr>
                <w:rFonts w:ascii="Franklin Gothic Book" w:hAnsi="Franklin Gothic Book"/>
                <w:b/>
                <w:bCs/>
                <w:sz w:val="22"/>
                <w:szCs w:val="22"/>
                <w:lang w:val="en-GB"/>
              </w:rPr>
              <w:t>Criterion</w:t>
            </w:r>
          </w:p>
        </w:tc>
        <w:tc>
          <w:tcPr>
            <w:tcW w:w="4364" w:type="dxa"/>
            <w:tcBorders>
              <w:bottom w:val="single" w:sz="4" w:space="0" w:color="auto"/>
            </w:tcBorders>
            <w:vAlign w:val="center"/>
            <w:hideMark/>
          </w:tcPr>
          <w:p w14:paraId="404BC77D" w14:textId="77777777" w:rsidR="004E25DC" w:rsidRPr="00A27CE6" w:rsidRDefault="004E25DC" w:rsidP="004E25DC">
            <w:pPr>
              <w:rPr>
                <w:rFonts w:ascii="Franklin Gothic Book" w:hAnsi="Franklin Gothic Book"/>
                <w:b/>
                <w:bCs/>
                <w:sz w:val="22"/>
                <w:szCs w:val="22"/>
                <w:lang w:val="en-GB"/>
              </w:rPr>
            </w:pPr>
            <w:r w:rsidRPr="00A27CE6">
              <w:rPr>
                <w:rFonts w:ascii="Franklin Gothic Book" w:hAnsi="Franklin Gothic Book"/>
                <w:b/>
                <w:bCs/>
                <w:sz w:val="22"/>
                <w:szCs w:val="22"/>
                <w:lang w:val="en-GB"/>
              </w:rPr>
              <w:t>Description</w:t>
            </w:r>
          </w:p>
        </w:tc>
        <w:tc>
          <w:tcPr>
            <w:tcW w:w="2236" w:type="dxa"/>
            <w:tcBorders>
              <w:bottom w:val="single" w:sz="4" w:space="0" w:color="auto"/>
            </w:tcBorders>
            <w:vAlign w:val="center"/>
          </w:tcPr>
          <w:p w14:paraId="4208AF37" w14:textId="2C168BAB" w:rsidR="004E25DC" w:rsidRPr="00A27CE6" w:rsidRDefault="004E25DC" w:rsidP="004E25DC">
            <w:pPr>
              <w:rPr>
                <w:rFonts w:ascii="Franklin Gothic Book" w:hAnsi="Franklin Gothic Book"/>
                <w:b/>
                <w:bCs/>
                <w:sz w:val="22"/>
                <w:szCs w:val="22"/>
                <w:lang w:val="en-GB"/>
              </w:rPr>
            </w:pPr>
            <w:r>
              <w:rPr>
                <w:rFonts w:ascii="Franklin Gothic Book" w:hAnsi="Franklin Gothic Book"/>
                <w:b/>
                <w:bCs/>
                <w:sz w:val="22"/>
                <w:szCs w:val="22"/>
                <w:lang w:val="en-GB"/>
              </w:rPr>
              <w:t>Quantification approach</w:t>
            </w:r>
          </w:p>
        </w:tc>
        <w:tc>
          <w:tcPr>
            <w:tcW w:w="1515" w:type="dxa"/>
            <w:tcBorders>
              <w:bottom w:val="single" w:sz="4" w:space="0" w:color="auto"/>
            </w:tcBorders>
            <w:vAlign w:val="center"/>
            <w:hideMark/>
          </w:tcPr>
          <w:p w14:paraId="3630DCBA" w14:textId="35357F93" w:rsidR="004E25DC" w:rsidRPr="00A27CE6" w:rsidRDefault="001D3D9A" w:rsidP="004E25DC">
            <w:pPr>
              <w:rPr>
                <w:rFonts w:ascii="Franklin Gothic Book" w:hAnsi="Franklin Gothic Book"/>
                <w:b/>
                <w:bCs/>
                <w:sz w:val="22"/>
                <w:szCs w:val="22"/>
                <w:lang w:val="en-GB"/>
              </w:rPr>
            </w:pPr>
            <w:r>
              <w:rPr>
                <w:rFonts w:ascii="Franklin Gothic Book" w:hAnsi="Franklin Gothic Book"/>
                <w:b/>
                <w:bCs/>
                <w:sz w:val="22"/>
                <w:szCs w:val="22"/>
                <w:lang w:val="en-GB"/>
              </w:rPr>
              <w:t>Maximum points</w:t>
            </w:r>
          </w:p>
        </w:tc>
      </w:tr>
      <w:tr w:rsidR="004E25DC" w:rsidRPr="00A27CE6" w14:paraId="4E0447A7" w14:textId="77777777" w:rsidTr="00B3487E">
        <w:trPr>
          <w:tblCellSpacing w:w="15" w:type="dxa"/>
        </w:trPr>
        <w:tc>
          <w:tcPr>
            <w:tcW w:w="1373" w:type="dxa"/>
            <w:tcBorders>
              <w:bottom w:val="single" w:sz="4" w:space="0" w:color="auto"/>
            </w:tcBorders>
            <w:vAlign w:val="center"/>
            <w:hideMark/>
          </w:tcPr>
          <w:p w14:paraId="48966E43" w14:textId="77777777" w:rsidR="004E25DC" w:rsidRPr="00A27CE6" w:rsidRDefault="004E25DC" w:rsidP="004E25DC">
            <w:pPr>
              <w:rPr>
                <w:rFonts w:ascii="Franklin Gothic Book" w:hAnsi="Franklin Gothic Book"/>
                <w:sz w:val="22"/>
                <w:szCs w:val="22"/>
                <w:lang w:val="en-GB"/>
              </w:rPr>
            </w:pPr>
            <w:bookmarkStart w:id="1" w:name="_Hlk231489724"/>
            <w:r w:rsidRPr="00A27CE6">
              <w:rPr>
                <w:rStyle w:val="Strong"/>
                <w:rFonts w:ascii="Franklin Gothic Book" w:hAnsi="Franklin Gothic Book"/>
                <w:sz w:val="22"/>
                <w:szCs w:val="22"/>
                <w:lang w:val="en-GB"/>
              </w:rPr>
              <w:t>B.1 Expertise in (Agricultural) Plastic Waste Management</w:t>
            </w:r>
          </w:p>
        </w:tc>
        <w:tc>
          <w:tcPr>
            <w:tcW w:w="4364" w:type="dxa"/>
            <w:tcBorders>
              <w:bottom w:val="single" w:sz="4" w:space="0" w:color="auto"/>
            </w:tcBorders>
            <w:vAlign w:val="center"/>
            <w:hideMark/>
          </w:tcPr>
          <w:p w14:paraId="4E10E352" w14:textId="571DDC55" w:rsidR="004E25DC" w:rsidRPr="00A27CE6" w:rsidRDefault="009E35FB" w:rsidP="004E25DC">
            <w:pPr>
              <w:rPr>
                <w:rFonts w:ascii="Franklin Gothic Book" w:hAnsi="Franklin Gothic Book"/>
                <w:sz w:val="22"/>
                <w:szCs w:val="22"/>
                <w:lang w:val="en-GB"/>
              </w:rPr>
            </w:pPr>
            <w:r w:rsidRPr="009E35FB">
              <w:rPr>
                <w:rFonts w:ascii="Franklin Gothic Book" w:hAnsi="Franklin Gothic Book"/>
                <w:sz w:val="22"/>
                <w:szCs w:val="22"/>
                <w:lang w:val="en-GB"/>
              </w:rPr>
              <w:t>Experience in designing or implementing (agricultural) plastic waste management systems, including familiarity with agricultural plastics (e.g., greenhouse films, mulching films, irrigation materials, fertiliser bags and pesticide containers). Experience working with farmers, cooperatives, producer organisations or agricultural advisory services is an asset.</w:t>
            </w:r>
          </w:p>
        </w:tc>
        <w:tc>
          <w:tcPr>
            <w:tcW w:w="2236" w:type="dxa"/>
            <w:tcBorders>
              <w:bottom w:val="single" w:sz="4" w:space="0" w:color="auto"/>
            </w:tcBorders>
            <w:vAlign w:val="center"/>
          </w:tcPr>
          <w:p w14:paraId="6538B7FC" w14:textId="5EC676A1" w:rsidR="004E25DC" w:rsidRPr="004E25DC" w:rsidRDefault="004E25DC" w:rsidP="004E25DC">
            <w:pPr>
              <w:rPr>
                <w:rStyle w:val="Strong"/>
                <w:rFonts w:ascii="Franklin Gothic Book" w:hAnsi="Franklin Gothic Book"/>
                <w:b w:val="0"/>
                <w:sz w:val="22"/>
                <w:szCs w:val="22"/>
                <w:lang w:val="en-GB"/>
              </w:rPr>
            </w:pPr>
            <w:r w:rsidRPr="004E25DC">
              <w:rPr>
                <w:rStyle w:val="Strong"/>
                <w:rFonts w:ascii="Franklin Gothic Book" w:hAnsi="Franklin Gothic Book"/>
                <w:b w:val="0"/>
                <w:sz w:val="22"/>
                <w:szCs w:val="22"/>
                <w:lang w:val="en-GB"/>
              </w:rPr>
              <w:t>10 pts = 1 relevant project; 20 pts = 2 projects; 25 pts = 3+ projects; +5 pts where experience specifically concerns agricultural plastics and/or farmers/cooperatives</w:t>
            </w:r>
          </w:p>
        </w:tc>
        <w:tc>
          <w:tcPr>
            <w:tcW w:w="1515" w:type="dxa"/>
            <w:tcBorders>
              <w:bottom w:val="single" w:sz="4" w:space="0" w:color="auto"/>
            </w:tcBorders>
            <w:vAlign w:val="center"/>
            <w:hideMark/>
          </w:tcPr>
          <w:p w14:paraId="78ED989A" w14:textId="71B882F4"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30</w:t>
            </w:r>
            <w:r w:rsidR="001D3D9A">
              <w:rPr>
                <w:rStyle w:val="Strong"/>
                <w:rFonts w:ascii="Franklin Gothic Book" w:hAnsi="Franklin Gothic Book"/>
                <w:sz w:val="22"/>
                <w:szCs w:val="22"/>
                <w:lang w:val="en-GB"/>
              </w:rPr>
              <w:t xml:space="preserve"> points</w:t>
            </w:r>
          </w:p>
        </w:tc>
      </w:tr>
      <w:tr w:rsidR="004E25DC" w:rsidRPr="00A27CE6" w14:paraId="29D399DC" w14:textId="77777777" w:rsidTr="00B3487E">
        <w:trPr>
          <w:tblCellSpacing w:w="15" w:type="dxa"/>
        </w:trPr>
        <w:tc>
          <w:tcPr>
            <w:tcW w:w="1373" w:type="dxa"/>
            <w:tcBorders>
              <w:top w:val="single" w:sz="4" w:space="0" w:color="auto"/>
              <w:bottom w:val="single" w:sz="4" w:space="0" w:color="auto"/>
            </w:tcBorders>
            <w:vAlign w:val="center"/>
            <w:hideMark/>
          </w:tcPr>
          <w:p w14:paraId="153DA750" w14:textId="77777777"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B.2 Waste Collection and Recycling Systems</w:t>
            </w:r>
          </w:p>
        </w:tc>
        <w:tc>
          <w:tcPr>
            <w:tcW w:w="4364" w:type="dxa"/>
            <w:tcBorders>
              <w:top w:val="single" w:sz="4" w:space="0" w:color="auto"/>
              <w:bottom w:val="single" w:sz="4" w:space="0" w:color="auto"/>
            </w:tcBorders>
            <w:vAlign w:val="center"/>
            <w:hideMark/>
          </w:tcPr>
          <w:p w14:paraId="79487323" w14:textId="25BCC1A5" w:rsidR="004E25DC" w:rsidRPr="00A27CE6" w:rsidRDefault="009E35FB" w:rsidP="004E25DC">
            <w:pPr>
              <w:rPr>
                <w:rFonts w:ascii="Franklin Gothic Book" w:hAnsi="Franklin Gothic Book"/>
                <w:sz w:val="22"/>
                <w:szCs w:val="22"/>
                <w:lang w:val="en-GB"/>
              </w:rPr>
            </w:pPr>
            <w:r w:rsidRPr="009E35FB">
              <w:rPr>
                <w:rFonts w:ascii="Franklin Gothic Book" w:hAnsi="Franklin Gothic Book"/>
                <w:sz w:val="22"/>
                <w:szCs w:val="22"/>
                <w:lang w:val="en-GB"/>
              </w:rPr>
              <w:t>Experience in establishing or supporting waste collection, sorting, recycling or recovery systems, including collaboration with waste operators, recyclers or Extended Producer Responsibility (EPR) schemes. Experience in developing operational procedures for waste collection and storage is also relevant. The highest scores will be awarded for demonstrated experience in agricultural plastic collection and/or recycling schemes.</w:t>
            </w:r>
          </w:p>
        </w:tc>
        <w:tc>
          <w:tcPr>
            <w:tcW w:w="2236" w:type="dxa"/>
            <w:tcBorders>
              <w:top w:val="single" w:sz="4" w:space="0" w:color="auto"/>
              <w:bottom w:val="single" w:sz="4" w:space="0" w:color="auto"/>
            </w:tcBorders>
            <w:vAlign w:val="center"/>
          </w:tcPr>
          <w:p w14:paraId="670F7ED8" w14:textId="1580B632" w:rsidR="004E25DC" w:rsidRPr="004E25DC" w:rsidRDefault="004E25DC" w:rsidP="004E25DC">
            <w:pPr>
              <w:rPr>
                <w:rStyle w:val="Strong"/>
                <w:rFonts w:ascii="Franklin Gothic Book" w:hAnsi="Franklin Gothic Book"/>
                <w:b w:val="0"/>
                <w:sz w:val="22"/>
                <w:szCs w:val="22"/>
                <w:lang w:val="en-GB"/>
              </w:rPr>
            </w:pPr>
            <w:r w:rsidRPr="004E25DC">
              <w:rPr>
                <w:rStyle w:val="Strong"/>
                <w:rFonts w:ascii="Franklin Gothic Book" w:hAnsi="Franklin Gothic Book"/>
                <w:b w:val="0"/>
                <w:sz w:val="22"/>
                <w:szCs w:val="22"/>
                <w:lang w:val="en-GB"/>
              </w:rPr>
              <w:t>10 pts = 1 relevant system/project; 18 pts = 2; 22 pts = 3+; +3 pts for documented agricultural-plastic collection/recycling experience</w:t>
            </w:r>
          </w:p>
        </w:tc>
        <w:tc>
          <w:tcPr>
            <w:tcW w:w="1515" w:type="dxa"/>
            <w:tcBorders>
              <w:top w:val="single" w:sz="4" w:space="0" w:color="auto"/>
              <w:bottom w:val="single" w:sz="4" w:space="0" w:color="auto"/>
            </w:tcBorders>
            <w:vAlign w:val="center"/>
            <w:hideMark/>
          </w:tcPr>
          <w:p w14:paraId="6B760611" w14:textId="1DDD7BD0"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25</w:t>
            </w:r>
            <w:r w:rsidR="001D3D9A">
              <w:rPr>
                <w:rStyle w:val="Strong"/>
                <w:rFonts w:ascii="Franklin Gothic Book" w:hAnsi="Franklin Gothic Book"/>
                <w:sz w:val="22"/>
                <w:szCs w:val="22"/>
                <w:lang w:val="en-GB"/>
              </w:rPr>
              <w:t xml:space="preserve"> points</w:t>
            </w:r>
          </w:p>
        </w:tc>
      </w:tr>
      <w:tr w:rsidR="004E25DC" w:rsidRPr="00A27CE6" w14:paraId="516BB106" w14:textId="77777777" w:rsidTr="00B3487E">
        <w:trPr>
          <w:tblCellSpacing w:w="15" w:type="dxa"/>
        </w:trPr>
        <w:tc>
          <w:tcPr>
            <w:tcW w:w="1373" w:type="dxa"/>
            <w:tcBorders>
              <w:top w:val="single" w:sz="4" w:space="0" w:color="auto"/>
              <w:bottom w:val="single" w:sz="4" w:space="0" w:color="auto"/>
            </w:tcBorders>
            <w:vAlign w:val="center"/>
            <w:hideMark/>
          </w:tcPr>
          <w:p w14:paraId="35C2651D" w14:textId="77777777"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B.3 Stakeholder Engagement and Awareness-Raising</w:t>
            </w:r>
          </w:p>
        </w:tc>
        <w:tc>
          <w:tcPr>
            <w:tcW w:w="4364" w:type="dxa"/>
            <w:tcBorders>
              <w:top w:val="single" w:sz="4" w:space="0" w:color="auto"/>
              <w:bottom w:val="single" w:sz="4" w:space="0" w:color="auto"/>
            </w:tcBorders>
            <w:vAlign w:val="center"/>
            <w:hideMark/>
          </w:tcPr>
          <w:p w14:paraId="7DADDB5A" w14:textId="13D7EB06" w:rsidR="004E25DC" w:rsidRPr="00A27CE6" w:rsidRDefault="009E35FB" w:rsidP="004E25DC">
            <w:pPr>
              <w:rPr>
                <w:rFonts w:ascii="Franklin Gothic Book" w:hAnsi="Franklin Gothic Book"/>
                <w:sz w:val="22"/>
                <w:szCs w:val="22"/>
                <w:lang w:val="en-GB"/>
              </w:rPr>
            </w:pPr>
            <w:r w:rsidRPr="009E35FB">
              <w:rPr>
                <w:rFonts w:ascii="Franklin Gothic Book" w:hAnsi="Franklin Gothic Book"/>
                <w:sz w:val="22"/>
                <w:szCs w:val="22"/>
                <w:lang w:val="en-GB"/>
              </w:rPr>
              <w:t xml:space="preserve">Experience in designing and delivering awareness-raising campaigns, training activities, workshops and stakeholder consultations. Experience in developing tailored communication materials for different target groups, </w:t>
            </w:r>
            <w:r w:rsidR="00B3487E">
              <w:rPr>
                <w:rFonts w:ascii="Franklin Gothic Book" w:hAnsi="Franklin Gothic Book"/>
                <w:sz w:val="22"/>
                <w:szCs w:val="22"/>
                <w:lang w:val="en-GB"/>
              </w:rPr>
              <w:t xml:space="preserve">i.e. </w:t>
            </w:r>
            <w:r w:rsidRPr="009E35FB">
              <w:rPr>
                <w:rFonts w:ascii="Franklin Gothic Book" w:hAnsi="Franklin Gothic Book"/>
                <w:sz w:val="22"/>
                <w:szCs w:val="22"/>
                <w:lang w:val="en-GB"/>
              </w:rPr>
              <w:t>farmers, and in facilitating cooperation among public authorities, private-sector actors and local communities.</w:t>
            </w:r>
          </w:p>
        </w:tc>
        <w:tc>
          <w:tcPr>
            <w:tcW w:w="2236" w:type="dxa"/>
            <w:tcBorders>
              <w:top w:val="single" w:sz="4" w:space="0" w:color="auto"/>
              <w:bottom w:val="single" w:sz="4" w:space="0" w:color="auto"/>
            </w:tcBorders>
            <w:vAlign w:val="center"/>
          </w:tcPr>
          <w:p w14:paraId="0F00031F" w14:textId="63C921C1" w:rsidR="004E25DC" w:rsidRPr="004E25DC" w:rsidRDefault="004E25DC" w:rsidP="004E25DC">
            <w:pPr>
              <w:rPr>
                <w:rStyle w:val="Strong"/>
                <w:rFonts w:ascii="Franklin Gothic Book" w:hAnsi="Franklin Gothic Book"/>
                <w:b w:val="0"/>
                <w:sz w:val="22"/>
                <w:szCs w:val="22"/>
                <w:lang w:val="en-GB"/>
              </w:rPr>
            </w:pPr>
            <w:r w:rsidRPr="004E25DC">
              <w:rPr>
                <w:rStyle w:val="Strong"/>
                <w:rFonts w:ascii="Franklin Gothic Book" w:hAnsi="Franklin Gothic Book"/>
                <w:b w:val="0"/>
                <w:sz w:val="22"/>
                <w:szCs w:val="22"/>
                <w:lang w:val="en-GB"/>
              </w:rPr>
              <w:t>8 pts = 2 initiatives; 14 pts = 3–4; 17 pts = 5+; +3 pts for work specifically with farmers/agricultural stakeholders</w:t>
            </w:r>
          </w:p>
        </w:tc>
        <w:tc>
          <w:tcPr>
            <w:tcW w:w="1515" w:type="dxa"/>
            <w:tcBorders>
              <w:top w:val="single" w:sz="4" w:space="0" w:color="auto"/>
              <w:bottom w:val="single" w:sz="4" w:space="0" w:color="auto"/>
            </w:tcBorders>
            <w:vAlign w:val="center"/>
            <w:hideMark/>
          </w:tcPr>
          <w:p w14:paraId="11C51963" w14:textId="4884F122"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20</w:t>
            </w:r>
            <w:r w:rsidR="001D3D9A">
              <w:rPr>
                <w:rStyle w:val="Strong"/>
                <w:rFonts w:ascii="Franklin Gothic Book" w:hAnsi="Franklin Gothic Book"/>
                <w:sz w:val="22"/>
                <w:szCs w:val="22"/>
                <w:lang w:val="en-GB"/>
              </w:rPr>
              <w:t xml:space="preserve"> points</w:t>
            </w:r>
          </w:p>
        </w:tc>
      </w:tr>
      <w:tr w:rsidR="004E25DC" w:rsidRPr="00A27CE6" w14:paraId="7060C376" w14:textId="77777777" w:rsidTr="00B3487E">
        <w:trPr>
          <w:tblCellSpacing w:w="15" w:type="dxa"/>
        </w:trPr>
        <w:tc>
          <w:tcPr>
            <w:tcW w:w="1373" w:type="dxa"/>
            <w:tcBorders>
              <w:top w:val="single" w:sz="4" w:space="0" w:color="auto"/>
              <w:bottom w:val="single" w:sz="4" w:space="0" w:color="auto"/>
            </w:tcBorders>
            <w:vAlign w:val="center"/>
            <w:hideMark/>
          </w:tcPr>
          <w:p w14:paraId="2B7306A7" w14:textId="5A873195"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B.4 Experience in Riverine</w:t>
            </w:r>
            <w:r w:rsidR="009E35FB">
              <w:rPr>
                <w:rStyle w:val="Strong"/>
                <w:rFonts w:ascii="Franklin Gothic Book" w:hAnsi="Franklin Gothic Book"/>
                <w:sz w:val="22"/>
                <w:szCs w:val="22"/>
                <w:lang w:val="en-GB"/>
              </w:rPr>
              <w:t xml:space="preserve"> </w:t>
            </w:r>
            <w:r w:rsidR="009E35FB" w:rsidRPr="009E35FB">
              <w:rPr>
                <w:rStyle w:val="Strong"/>
                <w:rFonts w:ascii="Franklin Gothic Book" w:hAnsi="Franklin Gothic Book"/>
                <w:sz w:val="22"/>
                <w:szCs w:val="22"/>
                <w:lang w:val="en-GB"/>
              </w:rPr>
              <w:t>Litter</w:t>
            </w:r>
            <w:r w:rsidRPr="009E35FB">
              <w:rPr>
                <w:rStyle w:val="Strong"/>
                <w:rFonts w:ascii="Franklin Gothic Book" w:hAnsi="Franklin Gothic Book"/>
                <w:sz w:val="22"/>
                <w:szCs w:val="22"/>
                <w:lang w:val="en-GB"/>
              </w:rPr>
              <w:t>,</w:t>
            </w:r>
            <w:r w:rsidRPr="00A27CE6">
              <w:rPr>
                <w:rStyle w:val="Strong"/>
                <w:rFonts w:ascii="Franklin Gothic Book" w:hAnsi="Franklin Gothic Book"/>
                <w:sz w:val="22"/>
                <w:szCs w:val="22"/>
                <w:lang w:val="en-GB"/>
              </w:rPr>
              <w:t xml:space="preserve"> Marine Litter, or Plastic </w:t>
            </w:r>
            <w:r w:rsidRPr="00A27CE6">
              <w:rPr>
                <w:rStyle w:val="Strong"/>
                <w:rFonts w:ascii="Franklin Gothic Book" w:hAnsi="Franklin Gothic Book"/>
                <w:sz w:val="22"/>
                <w:szCs w:val="22"/>
                <w:lang w:val="en-GB"/>
              </w:rPr>
              <w:lastRenderedPageBreak/>
              <w:t>Pollution Projects</w:t>
            </w:r>
          </w:p>
        </w:tc>
        <w:tc>
          <w:tcPr>
            <w:tcW w:w="4364" w:type="dxa"/>
            <w:tcBorders>
              <w:top w:val="single" w:sz="4" w:space="0" w:color="auto"/>
              <w:bottom w:val="single" w:sz="4" w:space="0" w:color="auto"/>
            </w:tcBorders>
            <w:vAlign w:val="center"/>
            <w:hideMark/>
          </w:tcPr>
          <w:p w14:paraId="76D2F57A" w14:textId="5D69CDCD" w:rsidR="004E25DC" w:rsidRPr="00A27CE6" w:rsidRDefault="009E35FB" w:rsidP="004E25DC">
            <w:pPr>
              <w:rPr>
                <w:rFonts w:ascii="Franklin Gothic Book" w:hAnsi="Franklin Gothic Book"/>
                <w:sz w:val="22"/>
                <w:szCs w:val="22"/>
                <w:lang w:val="en-GB"/>
              </w:rPr>
            </w:pPr>
            <w:r w:rsidRPr="009E35FB">
              <w:rPr>
                <w:rFonts w:ascii="Franklin Gothic Book" w:hAnsi="Franklin Gothic Book"/>
                <w:sz w:val="22"/>
                <w:szCs w:val="22"/>
                <w:lang w:val="en-GB"/>
              </w:rPr>
              <w:lastRenderedPageBreak/>
              <w:t xml:space="preserve">Experience in projects addressing riverine litter, marine litter, plastic pollution, circular economy or environmental protection. Experience in relevant EU-funded projects (e.g., Interreg, Horizon Europe, LIFE, </w:t>
            </w:r>
            <w:r w:rsidR="00B3487E">
              <w:rPr>
                <w:rFonts w:ascii="Franklin Gothic Book" w:hAnsi="Franklin Gothic Book"/>
                <w:sz w:val="22"/>
                <w:szCs w:val="22"/>
                <w:lang w:val="en-GB"/>
              </w:rPr>
              <w:t>etc.</w:t>
            </w:r>
            <w:r w:rsidRPr="009E35FB">
              <w:rPr>
                <w:rFonts w:ascii="Franklin Gothic Book" w:hAnsi="Franklin Gothic Book"/>
                <w:sz w:val="22"/>
                <w:szCs w:val="22"/>
                <w:lang w:val="en-GB"/>
              </w:rPr>
              <w:t>) is an asset.</w:t>
            </w:r>
          </w:p>
        </w:tc>
        <w:tc>
          <w:tcPr>
            <w:tcW w:w="2236" w:type="dxa"/>
            <w:tcBorders>
              <w:top w:val="single" w:sz="4" w:space="0" w:color="auto"/>
              <w:bottom w:val="single" w:sz="4" w:space="0" w:color="auto"/>
            </w:tcBorders>
            <w:vAlign w:val="center"/>
          </w:tcPr>
          <w:p w14:paraId="0D712CCA" w14:textId="752D6704" w:rsidR="004E25DC" w:rsidRPr="004E25DC" w:rsidRDefault="004E25DC" w:rsidP="004E25DC">
            <w:pPr>
              <w:rPr>
                <w:rStyle w:val="Strong"/>
                <w:rFonts w:ascii="Franklin Gothic Book" w:hAnsi="Franklin Gothic Book"/>
                <w:b w:val="0"/>
                <w:sz w:val="22"/>
                <w:szCs w:val="22"/>
                <w:lang w:val="en-GB"/>
              </w:rPr>
            </w:pPr>
            <w:r w:rsidRPr="004E25DC">
              <w:rPr>
                <w:rStyle w:val="Strong"/>
                <w:rFonts w:ascii="Franklin Gothic Book" w:hAnsi="Franklin Gothic Book"/>
                <w:b w:val="0"/>
                <w:sz w:val="22"/>
                <w:szCs w:val="22"/>
                <w:lang w:val="en-GB"/>
              </w:rPr>
              <w:t>10 pts = 1 relevant project; 18 pts = 2; 22 pts = 3+; +3 pts for relevant EU-funded project experience</w:t>
            </w:r>
          </w:p>
        </w:tc>
        <w:tc>
          <w:tcPr>
            <w:tcW w:w="1515" w:type="dxa"/>
            <w:tcBorders>
              <w:top w:val="single" w:sz="4" w:space="0" w:color="auto"/>
              <w:bottom w:val="single" w:sz="4" w:space="0" w:color="auto"/>
            </w:tcBorders>
            <w:vAlign w:val="center"/>
            <w:hideMark/>
          </w:tcPr>
          <w:p w14:paraId="16204E19" w14:textId="13B4C840"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25</w:t>
            </w:r>
            <w:r w:rsidR="001D3D9A">
              <w:rPr>
                <w:rStyle w:val="Strong"/>
                <w:rFonts w:ascii="Franklin Gothic Book" w:hAnsi="Franklin Gothic Book"/>
                <w:sz w:val="22"/>
                <w:szCs w:val="22"/>
                <w:lang w:val="en-GB"/>
              </w:rPr>
              <w:t xml:space="preserve"> points</w:t>
            </w:r>
          </w:p>
        </w:tc>
      </w:tr>
      <w:bookmarkEnd w:id="1"/>
      <w:tr w:rsidR="004E25DC" w:rsidRPr="00A27CE6" w14:paraId="2B3D3323" w14:textId="77777777" w:rsidTr="00B3487E">
        <w:trPr>
          <w:tblCellSpacing w:w="15" w:type="dxa"/>
        </w:trPr>
        <w:tc>
          <w:tcPr>
            <w:tcW w:w="1373" w:type="dxa"/>
            <w:tcBorders>
              <w:top w:val="single" w:sz="4" w:space="0" w:color="auto"/>
              <w:bottom w:val="single" w:sz="4" w:space="0" w:color="auto"/>
            </w:tcBorders>
            <w:vAlign w:val="center"/>
            <w:hideMark/>
          </w:tcPr>
          <w:p w14:paraId="4B37706A" w14:textId="77777777"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Total</w:t>
            </w:r>
          </w:p>
        </w:tc>
        <w:tc>
          <w:tcPr>
            <w:tcW w:w="4364" w:type="dxa"/>
            <w:tcBorders>
              <w:top w:val="single" w:sz="4" w:space="0" w:color="auto"/>
              <w:bottom w:val="single" w:sz="4" w:space="0" w:color="auto"/>
            </w:tcBorders>
            <w:vAlign w:val="center"/>
            <w:hideMark/>
          </w:tcPr>
          <w:p w14:paraId="28E077BD" w14:textId="77777777" w:rsidR="004E25DC" w:rsidRPr="00A27CE6" w:rsidRDefault="004E25DC" w:rsidP="004E25DC">
            <w:pPr>
              <w:rPr>
                <w:rFonts w:ascii="Franklin Gothic Book" w:hAnsi="Franklin Gothic Book"/>
                <w:sz w:val="22"/>
                <w:szCs w:val="22"/>
                <w:lang w:val="en-GB"/>
              </w:rPr>
            </w:pPr>
          </w:p>
        </w:tc>
        <w:tc>
          <w:tcPr>
            <w:tcW w:w="2236" w:type="dxa"/>
            <w:tcBorders>
              <w:top w:val="single" w:sz="4" w:space="0" w:color="auto"/>
              <w:bottom w:val="single" w:sz="4" w:space="0" w:color="auto"/>
            </w:tcBorders>
            <w:vAlign w:val="center"/>
          </w:tcPr>
          <w:p w14:paraId="47E92500" w14:textId="77777777" w:rsidR="004E25DC" w:rsidRPr="00A27CE6" w:rsidRDefault="004E25DC" w:rsidP="004E25DC">
            <w:pPr>
              <w:rPr>
                <w:rStyle w:val="Strong"/>
                <w:rFonts w:ascii="Franklin Gothic Book" w:hAnsi="Franklin Gothic Book"/>
                <w:sz w:val="22"/>
                <w:szCs w:val="22"/>
                <w:lang w:val="en-GB"/>
              </w:rPr>
            </w:pPr>
          </w:p>
        </w:tc>
        <w:tc>
          <w:tcPr>
            <w:tcW w:w="1515" w:type="dxa"/>
            <w:tcBorders>
              <w:top w:val="single" w:sz="4" w:space="0" w:color="auto"/>
              <w:bottom w:val="single" w:sz="4" w:space="0" w:color="auto"/>
            </w:tcBorders>
            <w:vAlign w:val="center"/>
            <w:hideMark/>
          </w:tcPr>
          <w:p w14:paraId="465E5059" w14:textId="0612444D" w:rsidR="004E25DC" w:rsidRPr="00A27CE6" w:rsidRDefault="004E25DC" w:rsidP="004E25DC">
            <w:pPr>
              <w:rPr>
                <w:rFonts w:ascii="Franklin Gothic Book" w:hAnsi="Franklin Gothic Book"/>
                <w:sz w:val="22"/>
                <w:szCs w:val="22"/>
                <w:lang w:val="en-GB"/>
              </w:rPr>
            </w:pPr>
            <w:r w:rsidRPr="00A27CE6">
              <w:rPr>
                <w:rStyle w:val="Strong"/>
                <w:rFonts w:ascii="Franklin Gothic Book" w:hAnsi="Franklin Gothic Book"/>
                <w:sz w:val="22"/>
                <w:szCs w:val="22"/>
                <w:lang w:val="en-GB"/>
              </w:rPr>
              <w:t>100</w:t>
            </w:r>
            <w:r w:rsidR="001D3D9A">
              <w:rPr>
                <w:rStyle w:val="Strong"/>
                <w:rFonts w:ascii="Franklin Gothic Book" w:hAnsi="Franklin Gothic Book"/>
                <w:sz w:val="22"/>
                <w:szCs w:val="22"/>
                <w:lang w:val="en-GB"/>
              </w:rPr>
              <w:t xml:space="preserve"> points</w:t>
            </w:r>
          </w:p>
        </w:tc>
      </w:tr>
    </w:tbl>
    <w:p w14:paraId="2F496856" w14:textId="25076B97" w:rsidR="009E35FB" w:rsidRDefault="001D3D9A" w:rsidP="003B1C01">
      <w:pPr>
        <w:spacing w:before="120" w:after="120"/>
        <w:jc w:val="both"/>
        <w:rPr>
          <w:rFonts w:ascii="Franklin Gothic Book" w:hAnsi="Franklin Gothic Book"/>
          <w:bCs/>
          <w:sz w:val="22"/>
          <w:szCs w:val="22"/>
          <w:lang w:val="en-GB"/>
        </w:rPr>
      </w:pPr>
      <w:r w:rsidRPr="001D3D9A">
        <w:rPr>
          <w:rFonts w:ascii="Franklin Gothic Book" w:hAnsi="Franklin Gothic Book"/>
          <w:bCs/>
          <w:sz w:val="22"/>
          <w:szCs w:val="22"/>
          <w:lang w:val="en-GB"/>
        </w:rPr>
        <w:t>Any additional points indicated under a criterion are cumulative with the base score, up to the maximum number of points available for that criterion.</w:t>
      </w:r>
    </w:p>
    <w:p w14:paraId="28B73761" w14:textId="77777777" w:rsidR="00B3487E" w:rsidRDefault="00B3487E" w:rsidP="003B1C01">
      <w:pPr>
        <w:spacing w:before="120" w:after="120"/>
        <w:jc w:val="both"/>
        <w:rPr>
          <w:rFonts w:ascii="Franklin Gothic Book" w:hAnsi="Franklin Gothic Book"/>
          <w:bCs/>
          <w:sz w:val="22"/>
          <w:szCs w:val="22"/>
          <w:lang w:val="en-GB"/>
        </w:rPr>
      </w:pPr>
    </w:p>
    <w:p w14:paraId="7BD2B370" w14:textId="14043393" w:rsidR="00A27CE6" w:rsidRPr="008A7E10" w:rsidRDefault="008A7E10" w:rsidP="00A27CE6">
      <w:pPr>
        <w:spacing w:before="120" w:after="120"/>
        <w:rPr>
          <w:rFonts w:ascii="Franklin Gothic Book" w:hAnsi="Franklin Gothic Book"/>
          <w:b/>
          <w:bCs/>
          <w:color w:val="002060"/>
          <w:sz w:val="28"/>
          <w:szCs w:val="28"/>
          <w:lang w:val="en-GB" w:eastAsia="el-GR"/>
        </w:rPr>
      </w:pPr>
      <w:r w:rsidRPr="008A7E10">
        <w:rPr>
          <w:rFonts w:ascii="Franklin Gothic Book" w:hAnsi="Franklin Gothic Book"/>
          <w:b/>
          <w:bCs/>
          <w:color w:val="002060"/>
          <w:sz w:val="28"/>
          <w:szCs w:val="28"/>
          <w:lang w:val="en-GB" w:eastAsia="el-GR"/>
        </w:rPr>
        <w:t>SCORING METHODOLOGY</w:t>
      </w:r>
    </w:p>
    <w:p w14:paraId="223DF8CC" w14:textId="77777777" w:rsidR="008C0FD1" w:rsidRPr="008C0FD1" w:rsidRDefault="008C0FD1" w:rsidP="008C0FD1">
      <w:pPr>
        <w:pStyle w:val="pdq2pgselectionanchorcontainer"/>
        <w:spacing w:before="120" w:beforeAutospacing="0" w:after="120" w:afterAutospacing="0"/>
        <w:jc w:val="both"/>
        <w:rPr>
          <w:rFonts w:ascii="Franklin Gothic Book" w:hAnsi="Franklin Gothic Book"/>
          <w:sz w:val="22"/>
          <w:szCs w:val="22"/>
          <w:lang w:val="en-GB"/>
        </w:rPr>
      </w:pPr>
      <w:r w:rsidRPr="008C0FD1">
        <w:rPr>
          <w:rFonts w:ascii="Franklin Gothic Book" w:hAnsi="Franklin Gothic Book"/>
          <w:sz w:val="22"/>
          <w:szCs w:val="22"/>
          <w:lang w:val="en-GB"/>
        </w:rPr>
        <w:t>Each technical evaluation criterion will be assessed independently in accordance with the quantification approach set out above. The overall technical score (</w:t>
      </w:r>
      <w:r w:rsidRPr="008C0FD1">
        <w:rPr>
          <w:rStyle w:val="Strong"/>
          <w:rFonts w:ascii="Franklin Gothic Book" w:hAnsi="Franklin Gothic Book"/>
          <w:sz w:val="22"/>
          <w:szCs w:val="22"/>
          <w:lang w:val="en-GB"/>
        </w:rPr>
        <w:t>Bi</w:t>
      </w:r>
      <w:r w:rsidRPr="008C0FD1">
        <w:rPr>
          <w:rFonts w:ascii="Franklin Gothic Book" w:hAnsi="Franklin Gothic Book"/>
          <w:sz w:val="22"/>
          <w:szCs w:val="22"/>
          <w:lang w:val="en-GB"/>
        </w:rPr>
        <w:t>) of each eligible offer will be calculated as the sum of the points awarded under criteria B.1–B.4:</w:t>
      </w:r>
    </w:p>
    <w:p w14:paraId="3E7E5C03"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Style w:val="Strong"/>
          <w:rFonts w:ascii="Franklin Gothic Book" w:hAnsi="Franklin Gothic Book"/>
          <w:sz w:val="22"/>
          <w:szCs w:val="22"/>
          <w:lang w:val="en-GB"/>
        </w:rPr>
        <w:t>Bi = B1 + B2 + B3 + B4</w:t>
      </w:r>
    </w:p>
    <w:p w14:paraId="109CB7E2"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Fonts w:ascii="Franklin Gothic Book" w:hAnsi="Franklin Gothic Book"/>
          <w:sz w:val="22"/>
          <w:szCs w:val="22"/>
          <w:lang w:val="en-GB"/>
        </w:rPr>
        <w:t xml:space="preserve">The maximum overall technical score is </w:t>
      </w:r>
      <w:r w:rsidRPr="008C0FD1">
        <w:rPr>
          <w:rStyle w:val="Strong"/>
          <w:rFonts w:ascii="Franklin Gothic Book" w:hAnsi="Franklin Gothic Book"/>
          <w:sz w:val="22"/>
          <w:szCs w:val="22"/>
          <w:lang w:val="en-GB"/>
        </w:rPr>
        <w:t>100 points</w:t>
      </w:r>
      <w:r w:rsidRPr="008C0FD1">
        <w:rPr>
          <w:rFonts w:ascii="Franklin Gothic Book" w:hAnsi="Franklin Gothic Book"/>
          <w:sz w:val="22"/>
          <w:szCs w:val="22"/>
          <w:lang w:val="en-GB"/>
        </w:rPr>
        <w:t>.</w:t>
      </w:r>
    </w:p>
    <w:p w14:paraId="24D09FA4" w14:textId="77777777" w:rsidR="008C0FD1" w:rsidRPr="008C0FD1" w:rsidRDefault="008C0FD1" w:rsidP="008C0FD1">
      <w:pPr>
        <w:pStyle w:val="pdq2pgselectionanchorcontainer"/>
        <w:spacing w:before="120" w:beforeAutospacing="0" w:after="120" w:afterAutospacing="0"/>
        <w:jc w:val="both"/>
        <w:rPr>
          <w:rFonts w:ascii="Franklin Gothic Book" w:hAnsi="Franklin Gothic Book"/>
          <w:sz w:val="22"/>
          <w:szCs w:val="22"/>
          <w:lang w:val="en-GB"/>
        </w:rPr>
      </w:pPr>
      <w:r w:rsidRPr="008C0FD1">
        <w:rPr>
          <w:rStyle w:val="Strong"/>
          <w:rFonts w:ascii="Franklin Gothic Book" w:hAnsi="Franklin Gothic Book"/>
          <w:sz w:val="22"/>
          <w:szCs w:val="22"/>
          <w:lang w:val="en-GB"/>
        </w:rPr>
        <w:t>Section C (Financial Offer)</w:t>
      </w:r>
      <w:r w:rsidRPr="008C0FD1">
        <w:rPr>
          <w:rFonts w:ascii="Franklin Gothic Book" w:hAnsi="Franklin Gothic Book"/>
          <w:sz w:val="22"/>
          <w:szCs w:val="22"/>
          <w:lang w:val="en-GB"/>
        </w:rPr>
        <w:t xml:space="preserve"> will be evaluated using the lowest-price proportional method.</w:t>
      </w:r>
    </w:p>
    <w:p w14:paraId="72891285"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Fonts w:ascii="Franklin Gothic Book" w:hAnsi="Franklin Gothic Book"/>
          <w:sz w:val="22"/>
          <w:szCs w:val="22"/>
          <w:lang w:val="en-GB"/>
        </w:rPr>
        <w:t xml:space="preserve">For the determination of the final ranking, the technical offer will carry a weighting of </w:t>
      </w:r>
      <w:r w:rsidRPr="008C0FD1">
        <w:rPr>
          <w:rStyle w:val="Strong"/>
          <w:rFonts w:ascii="Franklin Gothic Book" w:hAnsi="Franklin Gothic Book"/>
          <w:sz w:val="22"/>
          <w:szCs w:val="22"/>
          <w:lang w:val="en-GB"/>
        </w:rPr>
        <w:t>80%</w:t>
      </w:r>
      <w:r w:rsidRPr="008C0FD1">
        <w:rPr>
          <w:rFonts w:ascii="Franklin Gothic Book" w:hAnsi="Franklin Gothic Book"/>
          <w:sz w:val="22"/>
          <w:szCs w:val="22"/>
          <w:lang w:val="en-GB"/>
        </w:rPr>
        <w:t xml:space="preserve"> and the financial offer a weighting of </w:t>
      </w:r>
      <w:r w:rsidRPr="008C0FD1">
        <w:rPr>
          <w:rStyle w:val="Strong"/>
          <w:rFonts w:ascii="Franklin Gothic Book" w:hAnsi="Franklin Gothic Book"/>
          <w:sz w:val="22"/>
          <w:szCs w:val="22"/>
          <w:lang w:val="en-GB"/>
        </w:rPr>
        <w:t>20%</w:t>
      </w:r>
      <w:r w:rsidRPr="008C0FD1">
        <w:rPr>
          <w:rFonts w:ascii="Franklin Gothic Book" w:hAnsi="Franklin Gothic Book"/>
          <w:sz w:val="22"/>
          <w:szCs w:val="22"/>
          <w:lang w:val="en-GB"/>
        </w:rPr>
        <w:t>.</w:t>
      </w:r>
    </w:p>
    <w:p w14:paraId="0F985E26"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Fonts w:ascii="Franklin Gothic Book" w:hAnsi="Franklin Gothic Book"/>
          <w:sz w:val="22"/>
          <w:szCs w:val="22"/>
          <w:lang w:val="en-GB"/>
        </w:rPr>
        <w:t>The final score (</w:t>
      </w:r>
      <w:proofErr w:type="spellStart"/>
      <w:r w:rsidRPr="008C0FD1">
        <w:rPr>
          <w:rStyle w:val="Strong"/>
          <w:rFonts w:ascii="Franklin Gothic Book" w:hAnsi="Franklin Gothic Book"/>
          <w:sz w:val="22"/>
          <w:szCs w:val="22"/>
          <w:lang w:val="en-GB"/>
        </w:rPr>
        <w:t>Λi</w:t>
      </w:r>
      <w:proofErr w:type="spellEnd"/>
      <w:r w:rsidRPr="008C0FD1">
        <w:rPr>
          <w:rFonts w:ascii="Franklin Gothic Book" w:hAnsi="Franklin Gothic Book"/>
          <w:sz w:val="22"/>
          <w:szCs w:val="22"/>
          <w:lang w:val="en-GB"/>
        </w:rPr>
        <w:t>) of each admissible offer will be calculated as follows:</w:t>
      </w:r>
    </w:p>
    <w:p w14:paraId="63608596"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proofErr w:type="spellStart"/>
      <w:r w:rsidRPr="008C0FD1">
        <w:rPr>
          <w:rStyle w:val="Strong"/>
          <w:rFonts w:ascii="Franklin Gothic Book" w:hAnsi="Franklin Gothic Book"/>
          <w:sz w:val="22"/>
          <w:szCs w:val="22"/>
          <w:lang w:val="en-GB"/>
        </w:rPr>
        <w:t>Λi</w:t>
      </w:r>
      <w:proofErr w:type="spellEnd"/>
      <w:r w:rsidRPr="008C0FD1">
        <w:rPr>
          <w:rStyle w:val="Strong"/>
          <w:rFonts w:ascii="Franklin Gothic Book" w:hAnsi="Franklin Gothic Book"/>
          <w:sz w:val="22"/>
          <w:szCs w:val="22"/>
          <w:lang w:val="en-GB"/>
        </w:rPr>
        <w:t xml:space="preserve"> = 0.8 × (Bi / </w:t>
      </w:r>
      <w:proofErr w:type="spellStart"/>
      <w:r w:rsidRPr="008C0FD1">
        <w:rPr>
          <w:rStyle w:val="Strong"/>
          <w:rFonts w:ascii="Franklin Gothic Book" w:hAnsi="Franklin Gothic Book"/>
          <w:sz w:val="22"/>
          <w:szCs w:val="22"/>
          <w:lang w:val="en-GB"/>
        </w:rPr>
        <w:t>Bmax</w:t>
      </w:r>
      <w:proofErr w:type="spellEnd"/>
      <w:r w:rsidRPr="008C0FD1">
        <w:rPr>
          <w:rStyle w:val="Strong"/>
          <w:rFonts w:ascii="Franklin Gothic Book" w:hAnsi="Franklin Gothic Book"/>
          <w:sz w:val="22"/>
          <w:szCs w:val="22"/>
          <w:lang w:val="en-GB"/>
        </w:rPr>
        <w:t>) + 0.2 × (</w:t>
      </w:r>
      <w:proofErr w:type="spellStart"/>
      <w:r w:rsidRPr="008C0FD1">
        <w:rPr>
          <w:rStyle w:val="Strong"/>
          <w:rFonts w:ascii="Franklin Gothic Book" w:hAnsi="Franklin Gothic Book"/>
          <w:sz w:val="22"/>
          <w:szCs w:val="22"/>
          <w:lang w:val="en-GB"/>
        </w:rPr>
        <w:t>Kmin</w:t>
      </w:r>
      <w:proofErr w:type="spellEnd"/>
      <w:r w:rsidRPr="008C0FD1">
        <w:rPr>
          <w:rStyle w:val="Strong"/>
          <w:rFonts w:ascii="Franklin Gothic Book" w:hAnsi="Franklin Gothic Book"/>
          <w:sz w:val="22"/>
          <w:szCs w:val="22"/>
          <w:lang w:val="en-GB"/>
        </w:rPr>
        <w:t xml:space="preserve"> / Ki)</w:t>
      </w:r>
    </w:p>
    <w:p w14:paraId="08F1A4A9"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Fonts w:ascii="Franklin Gothic Book" w:hAnsi="Franklin Gothic Book"/>
          <w:sz w:val="22"/>
          <w:szCs w:val="22"/>
          <w:lang w:val="en-GB"/>
        </w:rPr>
        <w:t>where:</w:t>
      </w:r>
    </w:p>
    <w:p w14:paraId="3946A0B7"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Style w:val="Strong"/>
          <w:rFonts w:ascii="Franklin Gothic Book" w:hAnsi="Franklin Gothic Book"/>
          <w:sz w:val="22"/>
          <w:szCs w:val="22"/>
          <w:lang w:val="en-GB"/>
        </w:rPr>
        <w:t>Bi</w:t>
      </w:r>
      <w:r w:rsidRPr="008C0FD1">
        <w:rPr>
          <w:rFonts w:ascii="Franklin Gothic Book" w:hAnsi="Franklin Gothic Book"/>
          <w:sz w:val="22"/>
          <w:szCs w:val="22"/>
          <w:lang w:val="en-GB"/>
        </w:rPr>
        <w:t xml:space="preserve"> = technical score of </w:t>
      </w:r>
      <w:proofErr w:type="gramStart"/>
      <w:r w:rsidRPr="008C0FD1">
        <w:rPr>
          <w:rFonts w:ascii="Franklin Gothic Book" w:hAnsi="Franklin Gothic Book"/>
          <w:sz w:val="22"/>
          <w:szCs w:val="22"/>
          <w:lang w:val="en-GB"/>
        </w:rPr>
        <w:t>offer</w:t>
      </w:r>
      <w:proofErr w:type="gramEnd"/>
      <w:r w:rsidRPr="008C0FD1">
        <w:rPr>
          <w:rFonts w:ascii="Franklin Gothic Book" w:hAnsi="Franklin Gothic Book"/>
          <w:sz w:val="22"/>
          <w:szCs w:val="22"/>
          <w:lang w:val="en-GB"/>
        </w:rPr>
        <w:t xml:space="preserve"> </w:t>
      </w:r>
      <w:proofErr w:type="spellStart"/>
      <w:r w:rsidRPr="008C0FD1">
        <w:rPr>
          <w:rStyle w:val="Emphasis"/>
          <w:rFonts w:ascii="Franklin Gothic Book" w:hAnsi="Franklin Gothic Book"/>
          <w:sz w:val="22"/>
          <w:szCs w:val="22"/>
          <w:lang w:val="en-GB"/>
        </w:rPr>
        <w:t>i</w:t>
      </w:r>
      <w:proofErr w:type="spellEnd"/>
      <w:r w:rsidRPr="008C0FD1">
        <w:rPr>
          <w:rFonts w:ascii="Franklin Gothic Book" w:hAnsi="Franklin Gothic Book"/>
          <w:sz w:val="22"/>
          <w:szCs w:val="22"/>
          <w:lang w:val="en-GB"/>
        </w:rPr>
        <w:t xml:space="preserve">; </w:t>
      </w:r>
      <w:proofErr w:type="spellStart"/>
      <w:r w:rsidRPr="008C0FD1">
        <w:rPr>
          <w:rStyle w:val="Strong"/>
          <w:rFonts w:ascii="Franklin Gothic Book" w:hAnsi="Franklin Gothic Book"/>
          <w:sz w:val="22"/>
          <w:szCs w:val="22"/>
          <w:lang w:val="en-GB"/>
        </w:rPr>
        <w:t>Bmax</w:t>
      </w:r>
      <w:proofErr w:type="spellEnd"/>
      <w:r w:rsidRPr="008C0FD1">
        <w:rPr>
          <w:rFonts w:ascii="Franklin Gothic Book" w:hAnsi="Franklin Gothic Book"/>
          <w:sz w:val="22"/>
          <w:szCs w:val="22"/>
          <w:lang w:val="en-GB"/>
        </w:rPr>
        <w:t xml:space="preserve"> = highest technical score among admissible offers; </w:t>
      </w:r>
      <w:r w:rsidRPr="008C0FD1">
        <w:rPr>
          <w:rStyle w:val="Strong"/>
          <w:rFonts w:ascii="Franklin Gothic Book" w:hAnsi="Franklin Gothic Book"/>
          <w:sz w:val="22"/>
          <w:szCs w:val="22"/>
          <w:lang w:val="en-GB"/>
        </w:rPr>
        <w:t>Ki</w:t>
      </w:r>
      <w:r w:rsidRPr="008C0FD1">
        <w:rPr>
          <w:rFonts w:ascii="Franklin Gothic Book" w:hAnsi="Franklin Gothic Book"/>
          <w:sz w:val="22"/>
          <w:szCs w:val="22"/>
          <w:lang w:val="en-GB"/>
        </w:rPr>
        <w:t xml:space="preserve"> = financial offer of bidder </w:t>
      </w:r>
      <w:proofErr w:type="spellStart"/>
      <w:r w:rsidRPr="008C0FD1">
        <w:rPr>
          <w:rStyle w:val="Emphasis"/>
          <w:rFonts w:ascii="Franklin Gothic Book" w:hAnsi="Franklin Gothic Book"/>
          <w:sz w:val="22"/>
          <w:szCs w:val="22"/>
          <w:lang w:val="en-GB"/>
        </w:rPr>
        <w:t>i</w:t>
      </w:r>
      <w:proofErr w:type="spellEnd"/>
      <w:r w:rsidRPr="008C0FD1">
        <w:rPr>
          <w:rFonts w:ascii="Franklin Gothic Book" w:hAnsi="Franklin Gothic Book"/>
          <w:sz w:val="22"/>
          <w:szCs w:val="22"/>
          <w:lang w:val="en-GB"/>
        </w:rPr>
        <w:t xml:space="preserve">; and </w:t>
      </w:r>
      <w:proofErr w:type="spellStart"/>
      <w:r w:rsidRPr="008C0FD1">
        <w:rPr>
          <w:rStyle w:val="Strong"/>
          <w:rFonts w:ascii="Franklin Gothic Book" w:hAnsi="Franklin Gothic Book"/>
          <w:sz w:val="22"/>
          <w:szCs w:val="22"/>
          <w:lang w:val="en-GB"/>
        </w:rPr>
        <w:t>Kmin</w:t>
      </w:r>
      <w:proofErr w:type="spellEnd"/>
      <w:r w:rsidRPr="008C0FD1">
        <w:rPr>
          <w:rFonts w:ascii="Franklin Gothic Book" w:hAnsi="Franklin Gothic Book"/>
          <w:sz w:val="22"/>
          <w:szCs w:val="22"/>
          <w:lang w:val="en-GB"/>
        </w:rPr>
        <w:t xml:space="preserve"> = lowest financial offer among admissible offers.</w:t>
      </w:r>
    </w:p>
    <w:p w14:paraId="65906498" w14:textId="77777777" w:rsidR="008C0FD1" w:rsidRPr="008C0FD1" w:rsidRDefault="008C0FD1" w:rsidP="008C0FD1">
      <w:pPr>
        <w:pStyle w:val="NormalWeb"/>
        <w:spacing w:before="120" w:beforeAutospacing="0" w:after="120" w:afterAutospacing="0"/>
        <w:jc w:val="both"/>
        <w:rPr>
          <w:rFonts w:ascii="Franklin Gothic Book" w:hAnsi="Franklin Gothic Book"/>
          <w:sz w:val="22"/>
          <w:szCs w:val="22"/>
          <w:lang w:val="en-GB"/>
        </w:rPr>
      </w:pPr>
      <w:r w:rsidRPr="008C0FD1">
        <w:rPr>
          <w:rFonts w:ascii="Franklin Gothic Book" w:hAnsi="Franklin Gothic Book"/>
          <w:sz w:val="22"/>
          <w:szCs w:val="22"/>
          <w:lang w:val="en-GB"/>
        </w:rPr>
        <w:t xml:space="preserve">The offer obtaining the </w:t>
      </w:r>
      <w:r w:rsidRPr="008C0FD1">
        <w:rPr>
          <w:rStyle w:val="Strong"/>
          <w:rFonts w:ascii="Franklin Gothic Book" w:hAnsi="Franklin Gothic Book"/>
          <w:sz w:val="22"/>
          <w:szCs w:val="22"/>
          <w:lang w:val="en-GB"/>
        </w:rPr>
        <w:t>highest final score (</w:t>
      </w:r>
      <w:proofErr w:type="spellStart"/>
      <w:r w:rsidRPr="008C0FD1">
        <w:rPr>
          <w:rStyle w:val="Strong"/>
          <w:rFonts w:ascii="Franklin Gothic Book" w:hAnsi="Franklin Gothic Book"/>
          <w:sz w:val="22"/>
          <w:szCs w:val="22"/>
          <w:lang w:val="en-GB"/>
        </w:rPr>
        <w:t>Λi</w:t>
      </w:r>
      <w:proofErr w:type="spellEnd"/>
      <w:r w:rsidRPr="008C0FD1">
        <w:rPr>
          <w:rStyle w:val="Strong"/>
          <w:rFonts w:ascii="Franklin Gothic Book" w:hAnsi="Franklin Gothic Book"/>
          <w:sz w:val="22"/>
          <w:szCs w:val="22"/>
          <w:lang w:val="en-GB"/>
        </w:rPr>
        <w:t>)</w:t>
      </w:r>
      <w:r w:rsidRPr="008C0FD1">
        <w:rPr>
          <w:rFonts w:ascii="Franklin Gothic Book" w:hAnsi="Franklin Gothic Book"/>
          <w:sz w:val="22"/>
          <w:szCs w:val="22"/>
          <w:lang w:val="en-GB"/>
        </w:rPr>
        <w:t xml:space="preserve"> will be ranked first.</w:t>
      </w:r>
    </w:p>
    <w:p w14:paraId="659CD981" w14:textId="54C85779" w:rsidR="00A14C54" w:rsidRPr="00A14C54" w:rsidRDefault="00A14C54" w:rsidP="00A14C54">
      <w:pPr>
        <w:pStyle w:val="NormalWeb"/>
        <w:spacing w:before="120" w:beforeAutospacing="0" w:after="120" w:afterAutospacing="0"/>
        <w:jc w:val="both"/>
        <w:rPr>
          <w:rFonts w:ascii="Franklin Gothic Book" w:hAnsi="Franklin Gothic Book"/>
          <w:sz w:val="22"/>
          <w:szCs w:val="22"/>
          <w:lang w:val="en-GB"/>
        </w:rPr>
      </w:pPr>
    </w:p>
    <w:p w14:paraId="20473D89" w14:textId="77777777" w:rsidR="00A27CE6" w:rsidRPr="008A7E10" w:rsidRDefault="00A27CE6" w:rsidP="008A7E10">
      <w:pPr>
        <w:spacing w:before="120" w:after="120"/>
        <w:rPr>
          <w:rFonts w:ascii="Franklin Gothic Book" w:hAnsi="Franklin Gothic Book"/>
          <w:b/>
          <w:bCs/>
          <w:color w:val="002060"/>
          <w:sz w:val="28"/>
          <w:szCs w:val="28"/>
          <w:lang w:val="en-GB" w:eastAsia="el-GR"/>
        </w:rPr>
      </w:pPr>
      <w:r w:rsidRPr="008A7E10">
        <w:rPr>
          <w:rFonts w:ascii="Franklin Gothic Book" w:hAnsi="Franklin Gothic Book"/>
          <w:b/>
          <w:bCs/>
          <w:color w:val="002060"/>
          <w:sz w:val="28"/>
          <w:szCs w:val="28"/>
          <w:lang w:val="en-GB" w:eastAsia="el-GR"/>
        </w:rPr>
        <w:t>LOCATION AND LANGUAGE OF THE ASSIGNMENT</w:t>
      </w:r>
    </w:p>
    <w:p w14:paraId="12AAF00A" w14:textId="77777777" w:rsidR="00A27CE6" w:rsidRPr="008F507F" w:rsidRDefault="00A27CE6" w:rsidP="008F507F">
      <w:pPr>
        <w:spacing w:before="120" w:after="120"/>
        <w:jc w:val="both"/>
        <w:rPr>
          <w:rFonts w:ascii="Franklin Gothic Book" w:hAnsi="Franklin Gothic Book" w:cs="Calibri"/>
          <w:sz w:val="22"/>
          <w:szCs w:val="22"/>
          <w:lang w:val="en-US" w:eastAsia="en-US"/>
        </w:rPr>
      </w:pPr>
      <w:r w:rsidRPr="008F507F">
        <w:rPr>
          <w:rFonts w:ascii="Franklin Gothic Book" w:hAnsi="Franklin Gothic Book" w:cs="Calibri"/>
          <w:sz w:val="22"/>
          <w:szCs w:val="22"/>
          <w:lang w:val="en-US" w:eastAsia="en-US"/>
        </w:rPr>
        <w:t>The Vendor shall perform the majority of services remotely from a location of its choosing.</w:t>
      </w:r>
    </w:p>
    <w:p w14:paraId="7665B883" w14:textId="77777777" w:rsidR="00A27CE6" w:rsidRPr="008F507F" w:rsidRDefault="00A27CE6" w:rsidP="008F507F">
      <w:pPr>
        <w:spacing w:before="120" w:after="120"/>
        <w:jc w:val="both"/>
        <w:rPr>
          <w:rFonts w:ascii="Franklin Gothic Book" w:hAnsi="Franklin Gothic Book" w:cs="Calibri"/>
          <w:sz w:val="22"/>
          <w:szCs w:val="22"/>
          <w:lang w:val="en-US" w:eastAsia="en-US"/>
        </w:rPr>
      </w:pPr>
      <w:r w:rsidRPr="008F507F">
        <w:rPr>
          <w:rFonts w:ascii="Franklin Gothic Book" w:hAnsi="Franklin Gothic Book" w:cs="Calibri"/>
          <w:sz w:val="22"/>
          <w:szCs w:val="22"/>
          <w:lang w:val="en-US" w:eastAsia="en-US"/>
        </w:rPr>
        <w:t xml:space="preserve">However, the assignment includes </w:t>
      </w:r>
      <w:r w:rsidRPr="008F507F">
        <w:rPr>
          <w:rFonts w:ascii="Franklin Gothic Book" w:hAnsi="Franklin Gothic Book" w:cs="Calibri"/>
          <w:b/>
          <w:sz w:val="22"/>
          <w:szCs w:val="22"/>
          <w:lang w:val="en-US" w:eastAsia="en-US"/>
        </w:rPr>
        <w:t xml:space="preserve">mandatory field-based activities in the </w:t>
      </w:r>
      <w:proofErr w:type="spellStart"/>
      <w:r w:rsidRPr="008F507F">
        <w:rPr>
          <w:rFonts w:ascii="Franklin Gothic Book" w:hAnsi="Franklin Gothic Book" w:cs="Calibri"/>
          <w:b/>
          <w:sz w:val="22"/>
          <w:szCs w:val="22"/>
          <w:lang w:val="en-US" w:eastAsia="en-US"/>
        </w:rPr>
        <w:t>Alfeios</w:t>
      </w:r>
      <w:proofErr w:type="spellEnd"/>
      <w:r w:rsidRPr="008F507F">
        <w:rPr>
          <w:rFonts w:ascii="Franklin Gothic Book" w:hAnsi="Franklin Gothic Book" w:cs="Calibri"/>
          <w:b/>
          <w:sz w:val="22"/>
          <w:szCs w:val="22"/>
          <w:lang w:val="en-US" w:eastAsia="en-US"/>
        </w:rPr>
        <w:t xml:space="preserve"> River</w:t>
      </w:r>
      <w:r w:rsidRPr="008F507F">
        <w:rPr>
          <w:rFonts w:ascii="Franklin Gothic Book" w:hAnsi="Franklin Gothic Book" w:cs="Calibri"/>
          <w:sz w:val="22"/>
          <w:szCs w:val="22"/>
          <w:lang w:val="en-US" w:eastAsia="en-US"/>
        </w:rPr>
        <w:t xml:space="preserve"> area (Greece). These on-site activities are essential for the implementation of the pilot scheme and shall include, where applicable, stakeholder engagement meetings, baseline data collection, site assessments, establishment of collection points, training activities, and monitoring visits. The Vendor shall ensure the availability of suitably qualified personnel to carry out these field activities as required throughout the duration of the contract.</w:t>
      </w:r>
    </w:p>
    <w:p w14:paraId="211AE81C" w14:textId="4BEC602C" w:rsidR="00A27CE6" w:rsidRPr="00031CC1" w:rsidRDefault="00A27CE6" w:rsidP="008F507F">
      <w:pPr>
        <w:spacing w:before="120" w:after="120"/>
        <w:jc w:val="both"/>
        <w:rPr>
          <w:rFonts w:ascii="Franklin Gothic Book" w:hAnsi="Franklin Gothic Book" w:cs="Calibri"/>
          <w:sz w:val="22"/>
          <w:szCs w:val="22"/>
          <w:lang w:val="en-US" w:eastAsia="en-US"/>
        </w:rPr>
      </w:pPr>
      <w:r w:rsidRPr="008F507F">
        <w:rPr>
          <w:rFonts w:ascii="Franklin Gothic Book" w:hAnsi="Franklin Gothic Book" w:cs="Calibri"/>
          <w:sz w:val="22"/>
          <w:szCs w:val="22"/>
          <w:lang w:val="en-US" w:eastAsia="en-US"/>
        </w:rPr>
        <w:t xml:space="preserve">All deliverables, reports, documentation, and communications shall be prepared and conducted in </w:t>
      </w:r>
      <w:r w:rsidR="008F507F">
        <w:rPr>
          <w:rFonts w:ascii="Franklin Gothic Book" w:hAnsi="Franklin Gothic Book" w:cs="Calibri"/>
          <w:sz w:val="22"/>
          <w:szCs w:val="22"/>
          <w:lang w:val="en-US" w:eastAsia="en-US"/>
        </w:rPr>
        <w:t xml:space="preserve">Greek or </w:t>
      </w:r>
      <w:r w:rsidRPr="008F507F">
        <w:rPr>
          <w:rFonts w:ascii="Franklin Gothic Book" w:hAnsi="Franklin Gothic Book" w:cs="Calibri"/>
          <w:sz w:val="22"/>
          <w:szCs w:val="22"/>
          <w:lang w:val="en-US" w:eastAsia="en-US"/>
        </w:rPr>
        <w:t>English. The quality of written</w:t>
      </w:r>
      <w:r w:rsidR="008F507F">
        <w:rPr>
          <w:rFonts w:ascii="Franklin Gothic Book" w:hAnsi="Franklin Gothic Book" w:cs="Calibri"/>
          <w:sz w:val="22"/>
          <w:szCs w:val="22"/>
          <w:lang w:val="en-US" w:eastAsia="en-US"/>
        </w:rPr>
        <w:t xml:space="preserve"> Greek or</w:t>
      </w:r>
      <w:r w:rsidRPr="008F507F">
        <w:rPr>
          <w:rFonts w:ascii="Franklin Gothic Book" w:hAnsi="Franklin Gothic Book" w:cs="Calibri"/>
          <w:sz w:val="22"/>
          <w:szCs w:val="22"/>
          <w:lang w:val="en-US" w:eastAsia="en-US"/>
        </w:rPr>
        <w:t xml:space="preserve"> English must meet professional and publication-ready standards. </w:t>
      </w:r>
      <w:r w:rsidR="00031CC1" w:rsidRPr="00031CC1">
        <w:rPr>
          <w:rFonts w:ascii="Franklin Gothic Book" w:hAnsi="Franklin Gothic Book" w:cs="Calibri"/>
          <w:sz w:val="22"/>
          <w:szCs w:val="22"/>
          <w:lang w:val="en-US" w:eastAsia="en-US"/>
        </w:rPr>
        <w:t>Failure to meet the required quality standards may result in a requirement to revise the deliverables prior to their approval and the release of the final payment.</w:t>
      </w:r>
    </w:p>
    <w:p w14:paraId="47E20A83" w14:textId="45BA2752" w:rsidR="008F507F" w:rsidRDefault="008F507F" w:rsidP="008F507F">
      <w:pPr>
        <w:spacing w:before="120" w:after="120"/>
        <w:jc w:val="both"/>
        <w:rPr>
          <w:rFonts w:ascii="Franklin Gothic Book" w:hAnsi="Franklin Gothic Book"/>
          <w:sz w:val="22"/>
          <w:szCs w:val="22"/>
          <w:lang w:val="en-US"/>
        </w:rPr>
      </w:pPr>
    </w:p>
    <w:p w14:paraId="5334D81E" w14:textId="0ED9F29F" w:rsidR="008F507F" w:rsidRPr="008A7E10" w:rsidRDefault="00D33822" w:rsidP="008A7E10">
      <w:pPr>
        <w:spacing w:before="120" w:after="120"/>
        <w:rPr>
          <w:rFonts w:ascii="Franklin Gothic Book" w:hAnsi="Franklin Gothic Book"/>
          <w:b/>
          <w:bCs/>
          <w:color w:val="002060"/>
          <w:sz w:val="28"/>
          <w:szCs w:val="28"/>
          <w:lang w:val="en-GB" w:eastAsia="el-GR"/>
        </w:rPr>
      </w:pPr>
      <w:r>
        <w:rPr>
          <w:rFonts w:ascii="Franklin Gothic Book" w:hAnsi="Franklin Gothic Book"/>
          <w:b/>
          <w:bCs/>
          <w:color w:val="002060"/>
          <w:sz w:val="28"/>
          <w:szCs w:val="28"/>
          <w:lang w:val="en-GB" w:eastAsia="el-GR"/>
        </w:rPr>
        <w:t>DEADLINE FOR</w:t>
      </w:r>
      <w:r w:rsidR="008F507F" w:rsidRPr="008A7E10">
        <w:rPr>
          <w:rFonts w:ascii="Franklin Gothic Book" w:hAnsi="Franklin Gothic Book"/>
          <w:b/>
          <w:bCs/>
          <w:color w:val="002060"/>
          <w:sz w:val="28"/>
          <w:szCs w:val="28"/>
          <w:lang w:val="en-GB" w:eastAsia="el-GR"/>
        </w:rPr>
        <w:t xml:space="preserve"> SUBMISSION</w:t>
      </w:r>
    </w:p>
    <w:p w14:paraId="7E6131C0" w14:textId="6CD30B9F" w:rsidR="008F507F" w:rsidRPr="008F507F" w:rsidRDefault="008F507F" w:rsidP="008F507F">
      <w:pPr>
        <w:spacing w:before="120" w:after="120"/>
        <w:jc w:val="both"/>
        <w:rPr>
          <w:rFonts w:ascii="Franklin Gothic Book" w:hAnsi="Franklin Gothic Book"/>
          <w:sz w:val="22"/>
          <w:szCs w:val="22"/>
          <w:lang w:val="en-US"/>
        </w:rPr>
      </w:pPr>
      <w:r w:rsidRPr="008F507F">
        <w:rPr>
          <w:rFonts w:ascii="Franklin Gothic Book" w:hAnsi="Franklin Gothic Book"/>
          <w:sz w:val="22"/>
          <w:szCs w:val="22"/>
          <w:lang w:val="en-US"/>
        </w:rPr>
        <w:t xml:space="preserve">Offers should be submitted </w:t>
      </w:r>
      <w:r w:rsidRPr="00D33822">
        <w:rPr>
          <w:rFonts w:ascii="Franklin Gothic Book" w:hAnsi="Franklin Gothic Book"/>
          <w:b/>
          <w:sz w:val="22"/>
          <w:szCs w:val="22"/>
          <w:lang w:val="en-US"/>
        </w:rPr>
        <w:t>electronically by email</w:t>
      </w:r>
      <w:r w:rsidRPr="008F507F">
        <w:rPr>
          <w:rFonts w:ascii="Franklin Gothic Book" w:hAnsi="Franklin Gothic Book"/>
          <w:sz w:val="22"/>
          <w:szCs w:val="22"/>
          <w:lang w:val="en-US"/>
        </w:rPr>
        <w:t xml:space="preserve"> sent to procurement@mio-ecsde.org by </w:t>
      </w:r>
      <w:r w:rsidR="006C7806">
        <w:rPr>
          <w:rFonts w:ascii="Franklin Gothic Book" w:hAnsi="Franklin Gothic Book"/>
          <w:b/>
          <w:color w:val="002060"/>
          <w:sz w:val="22"/>
          <w:szCs w:val="22"/>
          <w:lang w:val="en-US"/>
        </w:rPr>
        <w:t>9</w:t>
      </w:r>
      <w:r w:rsidR="00A14C54" w:rsidRPr="00A14C54">
        <w:rPr>
          <w:rFonts w:ascii="Franklin Gothic Book" w:hAnsi="Franklin Gothic Book"/>
          <w:b/>
          <w:color w:val="002060"/>
          <w:sz w:val="22"/>
          <w:szCs w:val="22"/>
          <w:lang w:val="en-US"/>
        </w:rPr>
        <w:t xml:space="preserve"> October </w:t>
      </w:r>
      <w:r w:rsidRPr="00A14C54">
        <w:rPr>
          <w:rFonts w:ascii="Franklin Gothic Book" w:hAnsi="Franklin Gothic Book"/>
          <w:b/>
          <w:color w:val="002060"/>
          <w:sz w:val="22"/>
          <w:szCs w:val="22"/>
          <w:lang w:val="en-US"/>
        </w:rPr>
        <w:t>2026</w:t>
      </w:r>
      <w:r w:rsidRPr="009F3F11">
        <w:rPr>
          <w:rFonts w:ascii="Franklin Gothic Book" w:hAnsi="Franklin Gothic Book"/>
          <w:b/>
          <w:color w:val="002060"/>
          <w:sz w:val="22"/>
          <w:szCs w:val="22"/>
          <w:lang w:val="en-US"/>
        </w:rPr>
        <w:t xml:space="preserve"> at 17:00 Athens Time</w:t>
      </w:r>
      <w:r w:rsidRPr="009F3F11">
        <w:rPr>
          <w:rFonts w:ascii="Franklin Gothic Book" w:hAnsi="Franklin Gothic Book"/>
          <w:color w:val="002060"/>
          <w:sz w:val="22"/>
          <w:szCs w:val="22"/>
          <w:lang w:val="en-US"/>
        </w:rPr>
        <w:t xml:space="preserve"> </w:t>
      </w:r>
      <w:r w:rsidRPr="008F507F">
        <w:rPr>
          <w:rFonts w:ascii="Franklin Gothic Book" w:hAnsi="Franklin Gothic Book"/>
          <w:sz w:val="22"/>
          <w:szCs w:val="22"/>
          <w:lang w:val="en-US"/>
        </w:rPr>
        <w:t xml:space="preserve">writing in the email subject line: </w:t>
      </w:r>
      <w:r>
        <w:rPr>
          <w:rFonts w:ascii="Franklin Gothic Book" w:hAnsi="Franklin Gothic Book"/>
          <w:sz w:val="22"/>
          <w:szCs w:val="22"/>
          <w:lang w:val="en-US"/>
        </w:rPr>
        <w:t>Request</w:t>
      </w:r>
      <w:r w:rsidRPr="008F507F">
        <w:rPr>
          <w:rFonts w:ascii="Franklin Gothic Book" w:hAnsi="Franklin Gothic Book"/>
          <w:sz w:val="22"/>
          <w:szCs w:val="22"/>
          <w:lang w:val="en-US"/>
        </w:rPr>
        <w:t xml:space="preserve"> for </w:t>
      </w:r>
      <w:r>
        <w:rPr>
          <w:rFonts w:ascii="Franklin Gothic Book" w:hAnsi="Franklin Gothic Book"/>
          <w:sz w:val="22"/>
          <w:szCs w:val="22"/>
          <w:lang w:val="en-US"/>
        </w:rPr>
        <w:t>O</w:t>
      </w:r>
      <w:r w:rsidRPr="008F507F">
        <w:rPr>
          <w:rFonts w:ascii="Franklin Gothic Book" w:hAnsi="Franklin Gothic Book"/>
          <w:sz w:val="22"/>
          <w:szCs w:val="22"/>
          <w:lang w:val="en-US"/>
        </w:rPr>
        <w:t xml:space="preserve">ffers </w:t>
      </w:r>
      <w:r w:rsidR="00D33822" w:rsidRPr="00D33822">
        <w:rPr>
          <w:rFonts w:ascii="Franklin Gothic Book" w:hAnsi="Franklin Gothic Book"/>
          <w:sz w:val="22"/>
          <w:szCs w:val="22"/>
          <w:lang w:val="en-US"/>
        </w:rPr>
        <w:t xml:space="preserve">TETHYS4ADRION </w:t>
      </w:r>
      <w:proofErr w:type="spellStart"/>
      <w:r w:rsidR="00D33822" w:rsidRPr="00D33822">
        <w:rPr>
          <w:rFonts w:ascii="Franklin Gothic Book" w:hAnsi="Franklin Gothic Book"/>
          <w:sz w:val="22"/>
          <w:szCs w:val="22"/>
          <w:lang w:val="en-US"/>
        </w:rPr>
        <w:t>Νο</w:t>
      </w:r>
      <w:proofErr w:type="spellEnd"/>
      <w:r w:rsidR="00D33822" w:rsidRPr="00D33822">
        <w:rPr>
          <w:rFonts w:ascii="Franklin Gothic Book" w:hAnsi="Franklin Gothic Book"/>
          <w:sz w:val="22"/>
          <w:szCs w:val="22"/>
          <w:lang w:val="en-US"/>
        </w:rPr>
        <w:t xml:space="preserve"> 1 - </w:t>
      </w:r>
      <w:r w:rsidRPr="00504DCE">
        <w:rPr>
          <w:rFonts w:ascii="Franklin Gothic Book" w:hAnsi="Franklin Gothic Book"/>
          <w:sz w:val="22"/>
          <w:szCs w:val="22"/>
          <w:lang w:val="en-US"/>
        </w:rPr>
        <w:t>-2026/MIO-ECSDE</w:t>
      </w:r>
      <w:r w:rsidR="00504DCE">
        <w:rPr>
          <w:rFonts w:ascii="Franklin Gothic Book" w:hAnsi="Franklin Gothic Book"/>
          <w:sz w:val="22"/>
          <w:szCs w:val="22"/>
          <w:lang w:val="en-US"/>
        </w:rPr>
        <w:t>.</w:t>
      </w:r>
    </w:p>
    <w:p w14:paraId="11834591" w14:textId="525B9E39" w:rsidR="008F507F" w:rsidRDefault="008F507F" w:rsidP="008F507F">
      <w:pPr>
        <w:spacing w:before="120" w:after="120"/>
        <w:jc w:val="both"/>
        <w:rPr>
          <w:rFonts w:ascii="Franklin Gothic Book" w:hAnsi="Franklin Gothic Book"/>
          <w:sz w:val="22"/>
          <w:szCs w:val="22"/>
          <w:lang w:val="en-US"/>
        </w:rPr>
      </w:pPr>
      <w:r w:rsidRPr="008F507F">
        <w:rPr>
          <w:rFonts w:ascii="Franklin Gothic Book" w:hAnsi="Franklin Gothic Book"/>
          <w:sz w:val="22"/>
          <w:szCs w:val="22"/>
          <w:lang w:val="en-US"/>
        </w:rPr>
        <w:t>The email must contain the following folders:</w:t>
      </w:r>
    </w:p>
    <w:p w14:paraId="6251DCC2" w14:textId="3D21DE99" w:rsidR="008F507F" w:rsidRPr="008F507F" w:rsidRDefault="008F507F" w:rsidP="008F507F">
      <w:pPr>
        <w:spacing w:before="120" w:after="120"/>
        <w:jc w:val="both"/>
        <w:rPr>
          <w:rFonts w:ascii="Franklin Gothic Book" w:hAnsi="Franklin Gothic Book"/>
          <w:sz w:val="22"/>
          <w:szCs w:val="22"/>
          <w:lang w:val="en-US"/>
        </w:rPr>
      </w:pPr>
      <w:r w:rsidRPr="008F507F">
        <w:rPr>
          <w:rFonts w:ascii="Franklin Gothic Book" w:hAnsi="Franklin Gothic Book"/>
          <w:b/>
          <w:sz w:val="22"/>
          <w:szCs w:val="22"/>
          <w:lang w:val="en-US"/>
        </w:rPr>
        <w:lastRenderedPageBreak/>
        <w:t>FORLDER A,</w:t>
      </w:r>
      <w:r w:rsidRPr="008F507F">
        <w:rPr>
          <w:rFonts w:ascii="Franklin Gothic Book" w:hAnsi="Franklin Gothic Book"/>
          <w:sz w:val="22"/>
          <w:szCs w:val="22"/>
          <w:lang w:val="en-US"/>
        </w:rPr>
        <w:t xml:space="preserve"> including:</w:t>
      </w:r>
    </w:p>
    <w:p w14:paraId="5979E430" w14:textId="059CA521" w:rsidR="008F507F" w:rsidRDefault="008F507F" w:rsidP="008F507F">
      <w:pPr>
        <w:pStyle w:val="ListParagraph"/>
        <w:numPr>
          <w:ilvl w:val="0"/>
          <w:numId w:val="26"/>
        </w:numPr>
        <w:spacing w:before="120" w:after="120"/>
        <w:jc w:val="both"/>
        <w:rPr>
          <w:rFonts w:ascii="Franklin Gothic Book" w:hAnsi="Franklin Gothic Book"/>
          <w:sz w:val="22"/>
          <w:szCs w:val="22"/>
          <w:lang w:val="en-US"/>
        </w:rPr>
      </w:pPr>
      <w:r w:rsidRPr="008F507F">
        <w:rPr>
          <w:rFonts w:ascii="Franklin Gothic Book" w:hAnsi="Franklin Gothic Book"/>
          <w:sz w:val="22"/>
          <w:szCs w:val="22"/>
          <w:lang w:val="en-US"/>
        </w:rPr>
        <w:t xml:space="preserve">The submission letter provided in ANNEX I duly signed and stamped. </w:t>
      </w:r>
    </w:p>
    <w:p w14:paraId="751A183F" w14:textId="77777777" w:rsidR="008F507F" w:rsidRDefault="008F507F" w:rsidP="008F507F">
      <w:pPr>
        <w:pStyle w:val="ListParagraph"/>
        <w:numPr>
          <w:ilvl w:val="0"/>
          <w:numId w:val="26"/>
        </w:numPr>
        <w:spacing w:before="120" w:after="120"/>
        <w:jc w:val="both"/>
        <w:rPr>
          <w:rFonts w:ascii="Franklin Gothic Book" w:hAnsi="Franklin Gothic Book"/>
          <w:sz w:val="22"/>
          <w:szCs w:val="22"/>
          <w:lang w:val="en-US"/>
        </w:rPr>
      </w:pPr>
      <w:r w:rsidRPr="008F507F">
        <w:rPr>
          <w:rFonts w:ascii="Franklin Gothic Book" w:hAnsi="Franklin Gothic Book"/>
          <w:sz w:val="22"/>
          <w:szCs w:val="22"/>
          <w:lang w:val="en-US"/>
        </w:rPr>
        <w:t xml:space="preserve">Evidence for </w:t>
      </w:r>
      <w:proofErr w:type="gramStart"/>
      <w:r w:rsidRPr="008F507F">
        <w:rPr>
          <w:rFonts w:ascii="Franklin Gothic Book" w:hAnsi="Franklin Gothic Book"/>
          <w:sz w:val="22"/>
          <w:szCs w:val="22"/>
          <w:lang w:val="en-US"/>
        </w:rPr>
        <w:t>the  On</w:t>
      </w:r>
      <w:proofErr w:type="gramEnd"/>
      <w:r w:rsidRPr="008F507F">
        <w:rPr>
          <w:rFonts w:ascii="Franklin Gothic Book" w:hAnsi="Franklin Gothic Book"/>
          <w:sz w:val="22"/>
          <w:szCs w:val="22"/>
          <w:lang w:val="en-US"/>
        </w:rPr>
        <w:t>/Off qualification Criteria:</w:t>
      </w:r>
    </w:p>
    <w:p w14:paraId="5C8950DF" w14:textId="05211D2E" w:rsid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A.1 Environmental and Waste Management Experience</w:t>
      </w:r>
    </w:p>
    <w:p w14:paraId="62691D97" w14:textId="57FBC320" w:rsid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A.2 Stakeholder Engagement and Awareness-Raising Capacity</w:t>
      </w:r>
    </w:p>
    <w:p w14:paraId="707975CB" w14:textId="25E1DF40" w:rsid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A.3 Operational Capacity for Field Implementation</w:t>
      </w:r>
    </w:p>
    <w:p w14:paraId="653E6421" w14:textId="7A81F718" w:rsidR="008F507F" w:rsidRP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 xml:space="preserve">A.4 </w:t>
      </w:r>
      <w:proofErr w:type="spellStart"/>
      <w:r w:rsidRPr="008F507F">
        <w:rPr>
          <w:rFonts w:ascii="Franklin Gothic Book" w:hAnsi="Franklin Gothic Book"/>
          <w:sz w:val="22"/>
          <w:szCs w:val="22"/>
          <w:lang w:val="en-US"/>
        </w:rPr>
        <w:t>Organisational</w:t>
      </w:r>
      <w:proofErr w:type="spellEnd"/>
      <w:r w:rsidRPr="008F507F">
        <w:rPr>
          <w:rFonts w:ascii="Franklin Gothic Book" w:hAnsi="Franklin Gothic Book"/>
          <w:sz w:val="22"/>
          <w:szCs w:val="22"/>
          <w:lang w:val="en-US"/>
        </w:rPr>
        <w:t xml:space="preserve"> and Operational Capacity</w:t>
      </w:r>
    </w:p>
    <w:p w14:paraId="7035E7C7" w14:textId="332AE3EB" w:rsidR="008F507F" w:rsidRPr="008F507F" w:rsidRDefault="008F507F" w:rsidP="008F507F">
      <w:pPr>
        <w:pStyle w:val="ListParagraph"/>
        <w:numPr>
          <w:ilvl w:val="0"/>
          <w:numId w:val="26"/>
        </w:numPr>
        <w:spacing w:before="120" w:after="120"/>
        <w:jc w:val="both"/>
        <w:rPr>
          <w:rFonts w:ascii="Franklin Gothic Book" w:hAnsi="Franklin Gothic Book"/>
          <w:sz w:val="22"/>
          <w:szCs w:val="22"/>
          <w:lang w:val="en-US"/>
        </w:rPr>
      </w:pPr>
      <w:r w:rsidRPr="008F507F">
        <w:rPr>
          <w:rFonts w:ascii="Franklin Gothic Book" w:hAnsi="Franklin Gothic Book"/>
          <w:sz w:val="22"/>
          <w:szCs w:val="22"/>
          <w:lang w:val="en-US"/>
        </w:rPr>
        <w:t xml:space="preserve">Evidence </w:t>
      </w:r>
      <w:r w:rsidR="008A7E10">
        <w:rPr>
          <w:rFonts w:ascii="Franklin Gothic Book" w:hAnsi="Franklin Gothic Book"/>
          <w:sz w:val="22"/>
          <w:szCs w:val="22"/>
          <w:lang w:val="en-US"/>
        </w:rPr>
        <w:t>for</w:t>
      </w:r>
      <w:r w:rsidRPr="008F507F">
        <w:rPr>
          <w:rFonts w:ascii="Franklin Gothic Book" w:hAnsi="Franklin Gothic Book"/>
          <w:sz w:val="22"/>
          <w:szCs w:val="22"/>
          <w:lang w:val="en-US"/>
        </w:rPr>
        <w:t xml:space="preserve"> the Technical Merit Qualifications criteria:</w:t>
      </w:r>
    </w:p>
    <w:p w14:paraId="1C9A7B1A" w14:textId="77777777" w:rsidR="008F507F" w:rsidRP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B.1 Expertise in (Agricultural) Plastic Waste Management</w:t>
      </w:r>
    </w:p>
    <w:p w14:paraId="6D7148AB" w14:textId="77777777" w:rsidR="008F507F" w:rsidRP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B.2 Waste Collection and Recycling Systems</w:t>
      </w:r>
    </w:p>
    <w:p w14:paraId="2DFDB91D" w14:textId="77777777" w:rsidR="008F507F" w:rsidRP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B.3 Stakeholder Engagement and Awareness-Raising</w:t>
      </w:r>
    </w:p>
    <w:p w14:paraId="434028D8" w14:textId="530382E3" w:rsidR="008F507F" w:rsidRPr="008F507F" w:rsidRDefault="008F507F" w:rsidP="008F507F">
      <w:pPr>
        <w:pStyle w:val="ListParagraph"/>
        <w:spacing w:before="120" w:after="120"/>
        <w:ind w:firstLine="698"/>
        <w:jc w:val="both"/>
        <w:rPr>
          <w:rFonts w:ascii="Franklin Gothic Book" w:hAnsi="Franklin Gothic Book"/>
          <w:sz w:val="22"/>
          <w:szCs w:val="22"/>
          <w:lang w:val="en-US"/>
        </w:rPr>
      </w:pPr>
      <w:r w:rsidRPr="008F507F">
        <w:rPr>
          <w:rFonts w:ascii="Franklin Gothic Book" w:hAnsi="Franklin Gothic Book"/>
          <w:sz w:val="22"/>
          <w:szCs w:val="22"/>
          <w:lang w:val="en-US"/>
        </w:rPr>
        <w:t>B.4 Experience in Riverine</w:t>
      </w:r>
      <w:r w:rsidR="008A7E10">
        <w:rPr>
          <w:rFonts w:ascii="Franklin Gothic Book" w:hAnsi="Franklin Gothic Book"/>
          <w:sz w:val="22"/>
          <w:szCs w:val="22"/>
          <w:lang w:val="en-US"/>
        </w:rPr>
        <w:t xml:space="preserve"> Litter</w:t>
      </w:r>
      <w:r w:rsidRPr="008F507F">
        <w:rPr>
          <w:rFonts w:ascii="Franklin Gothic Book" w:hAnsi="Franklin Gothic Book"/>
          <w:sz w:val="22"/>
          <w:szCs w:val="22"/>
          <w:lang w:val="en-US"/>
        </w:rPr>
        <w:t>, Marine Litter, or Plastic Pollution Projects</w:t>
      </w:r>
    </w:p>
    <w:p w14:paraId="3150844F" w14:textId="43A1F3D7" w:rsidR="008F507F" w:rsidRPr="008F507F" w:rsidRDefault="008F507F" w:rsidP="008F507F">
      <w:pPr>
        <w:spacing w:before="120" w:after="120"/>
        <w:jc w:val="both"/>
        <w:rPr>
          <w:rFonts w:ascii="Franklin Gothic Book" w:hAnsi="Franklin Gothic Book"/>
          <w:sz w:val="22"/>
          <w:szCs w:val="22"/>
          <w:lang w:val="en-US"/>
        </w:rPr>
      </w:pPr>
      <w:r w:rsidRPr="008F507F">
        <w:rPr>
          <w:rFonts w:ascii="Franklin Gothic Book" w:hAnsi="Franklin Gothic Book"/>
          <w:b/>
          <w:sz w:val="22"/>
          <w:szCs w:val="22"/>
          <w:lang w:val="en-US"/>
        </w:rPr>
        <w:t>FOLDER B</w:t>
      </w:r>
      <w:r w:rsidRPr="00D33822">
        <w:rPr>
          <w:rFonts w:ascii="Franklin Gothic Book" w:hAnsi="Franklin Gothic Book"/>
          <w:sz w:val="22"/>
          <w:szCs w:val="22"/>
          <w:lang w:val="en-US"/>
        </w:rPr>
        <w:t xml:space="preserve">, </w:t>
      </w:r>
      <w:r w:rsidRPr="00D33822">
        <w:rPr>
          <w:rFonts w:ascii="Franklin Gothic Book" w:hAnsi="Franklin Gothic Book"/>
          <w:b/>
          <w:sz w:val="22"/>
          <w:szCs w:val="22"/>
          <w:lang w:val="en-US"/>
        </w:rPr>
        <w:t>A PASSWORD PROTECTED FOLDER,</w:t>
      </w:r>
      <w:r w:rsidRPr="008F507F">
        <w:rPr>
          <w:rFonts w:ascii="Franklin Gothic Book" w:hAnsi="Franklin Gothic Book"/>
          <w:sz w:val="22"/>
          <w:szCs w:val="22"/>
          <w:lang w:val="en-US"/>
        </w:rPr>
        <w:t xml:space="preserve"> including </w:t>
      </w:r>
    </w:p>
    <w:p w14:paraId="2D76ADBD" w14:textId="1C256754" w:rsidR="008F507F" w:rsidRPr="008F507F" w:rsidRDefault="008F507F" w:rsidP="008F507F">
      <w:pPr>
        <w:spacing w:before="120" w:after="120"/>
        <w:jc w:val="both"/>
        <w:rPr>
          <w:rFonts w:ascii="Franklin Gothic Book" w:hAnsi="Franklin Gothic Book"/>
          <w:sz w:val="22"/>
          <w:szCs w:val="22"/>
          <w:lang w:val="en-US"/>
        </w:rPr>
      </w:pPr>
      <w:r w:rsidRPr="008F507F">
        <w:rPr>
          <w:rFonts w:ascii="Franklin Gothic Book" w:hAnsi="Franklin Gothic Book"/>
          <w:sz w:val="22"/>
          <w:szCs w:val="22"/>
          <w:lang w:val="en-US"/>
        </w:rPr>
        <w:t xml:space="preserve">The FINANCIAL OFFER – template provided in ANNEX II, which must include all costs and applicable taxes, and the total amount should not exceed the max available budget of </w:t>
      </w:r>
      <w:r>
        <w:rPr>
          <w:rFonts w:ascii="Franklin Gothic Book" w:hAnsi="Franklin Gothic Book"/>
          <w:sz w:val="22"/>
          <w:szCs w:val="22"/>
          <w:lang w:val="en-US"/>
        </w:rPr>
        <w:t>15</w:t>
      </w:r>
      <w:r w:rsidRPr="008F507F">
        <w:rPr>
          <w:rFonts w:ascii="Franklin Gothic Book" w:hAnsi="Franklin Gothic Book"/>
          <w:sz w:val="22"/>
          <w:szCs w:val="22"/>
          <w:lang w:val="en-US"/>
        </w:rPr>
        <w:t>.</w:t>
      </w:r>
      <w:r>
        <w:rPr>
          <w:rFonts w:ascii="Franklin Gothic Book" w:hAnsi="Franklin Gothic Book"/>
          <w:sz w:val="22"/>
          <w:szCs w:val="22"/>
          <w:lang w:val="en-US"/>
        </w:rPr>
        <w:t>0</w:t>
      </w:r>
      <w:r w:rsidRPr="008F507F">
        <w:rPr>
          <w:rFonts w:ascii="Franklin Gothic Book" w:hAnsi="Franklin Gothic Book"/>
          <w:sz w:val="22"/>
          <w:szCs w:val="22"/>
          <w:lang w:val="en-US"/>
        </w:rPr>
        <w:t>00 euro.</w:t>
      </w:r>
    </w:p>
    <w:p w14:paraId="5D4DE5A5" w14:textId="32CBA4B4" w:rsidR="008F507F" w:rsidRPr="008F507F" w:rsidRDefault="008F507F" w:rsidP="008F507F">
      <w:pPr>
        <w:spacing w:before="120" w:after="120"/>
        <w:jc w:val="both"/>
        <w:rPr>
          <w:rFonts w:ascii="Franklin Gothic Book" w:hAnsi="Franklin Gothic Book" w:cs="Calibri"/>
          <w:bCs/>
          <w:sz w:val="22"/>
          <w:szCs w:val="22"/>
          <w:u w:val="single"/>
          <w:lang w:val="en-US"/>
        </w:rPr>
      </w:pPr>
      <w:r w:rsidRPr="008F507F">
        <w:rPr>
          <w:rFonts w:ascii="Franklin Gothic Book" w:hAnsi="Franklin Gothic Book" w:cs="Calibri"/>
          <w:b/>
          <w:color w:val="C00000"/>
          <w:sz w:val="22"/>
          <w:szCs w:val="22"/>
          <w:u w:val="single"/>
          <w:lang w:val="en-US"/>
        </w:rPr>
        <w:t xml:space="preserve">ATTENTION: </w:t>
      </w:r>
      <w:r w:rsidRPr="008F507F">
        <w:rPr>
          <w:rFonts w:ascii="Franklin Gothic Book" w:hAnsi="Franklin Gothic Book" w:cs="Calibri"/>
          <w:b/>
          <w:sz w:val="22"/>
          <w:szCs w:val="22"/>
          <w:u w:val="single"/>
          <w:lang w:val="en-US"/>
        </w:rPr>
        <w:t>The password for opening the password protected FOLDER B</w:t>
      </w:r>
      <w:r w:rsidRPr="008F507F">
        <w:rPr>
          <w:rFonts w:ascii="Franklin Gothic Book" w:hAnsi="Franklin Gothic Book" w:cs="Calibri"/>
          <w:bCs/>
          <w:sz w:val="22"/>
          <w:szCs w:val="22"/>
          <w:u w:val="single"/>
          <w:lang w:val="en-US"/>
        </w:rPr>
        <w:t xml:space="preserve"> must be sent to the same email address </w:t>
      </w:r>
      <w:hyperlink r:id="rId9" w:history="1">
        <w:r w:rsidRPr="008F507F">
          <w:rPr>
            <w:rStyle w:val="Hyperlink"/>
            <w:rFonts w:ascii="Franklin Gothic Book" w:hAnsi="Franklin Gothic Book" w:cs="Calibri"/>
            <w:bCs/>
            <w:sz w:val="22"/>
            <w:szCs w:val="22"/>
            <w:lang w:val="en-US"/>
          </w:rPr>
          <w:t>procurement@mio-ecsde.org</w:t>
        </w:r>
      </w:hyperlink>
      <w:r w:rsidRPr="008F507F">
        <w:rPr>
          <w:rFonts w:ascii="Franklin Gothic Book" w:hAnsi="Franklin Gothic Book" w:cs="Calibri"/>
          <w:bCs/>
          <w:sz w:val="22"/>
          <w:szCs w:val="22"/>
          <w:u w:val="single"/>
          <w:lang w:val="en-US"/>
        </w:rPr>
        <w:t xml:space="preserve"> </w:t>
      </w:r>
      <w:r w:rsidRPr="008F507F">
        <w:rPr>
          <w:rFonts w:ascii="Franklin Gothic Book" w:hAnsi="Franklin Gothic Book" w:cs="Calibri"/>
          <w:b/>
          <w:bCs/>
          <w:sz w:val="22"/>
          <w:szCs w:val="22"/>
          <w:u w:val="single"/>
          <w:lang w:val="en-US"/>
        </w:rPr>
        <w:t xml:space="preserve">ONLY AFTER </w:t>
      </w:r>
      <w:r w:rsidRPr="008F507F">
        <w:rPr>
          <w:rFonts w:ascii="Franklin Gothic Book" w:hAnsi="Franklin Gothic Book" w:cs="Calibri"/>
          <w:bCs/>
          <w:sz w:val="22"/>
          <w:szCs w:val="22"/>
          <w:u w:val="single"/>
          <w:lang w:val="en-US"/>
        </w:rPr>
        <w:t xml:space="preserve">the request of MIO-ECSDE upon the completion of the verification of the ON/OFF Criteria and completion of Evaluation of FOLDER A. </w:t>
      </w:r>
    </w:p>
    <w:p w14:paraId="106FE288" w14:textId="497A4A88" w:rsidR="008F507F" w:rsidRPr="008F507F" w:rsidRDefault="008F507F" w:rsidP="008F507F">
      <w:pPr>
        <w:spacing w:before="120" w:after="120"/>
        <w:jc w:val="both"/>
        <w:rPr>
          <w:rFonts w:ascii="Franklin Gothic Book" w:hAnsi="Franklin Gothic Book" w:cs="Calibri"/>
          <w:bCs/>
          <w:sz w:val="22"/>
          <w:szCs w:val="22"/>
          <w:u w:val="single"/>
          <w:lang w:val="en-US"/>
        </w:rPr>
      </w:pPr>
      <w:r w:rsidRPr="008F507F">
        <w:rPr>
          <w:rFonts w:ascii="Franklin Gothic Book" w:hAnsi="Franklin Gothic Book" w:cs="Calibri"/>
          <w:bCs/>
          <w:sz w:val="22"/>
          <w:szCs w:val="22"/>
          <w:u w:val="single"/>
          <w:lang w:val="en-US"/>
        </w:rPr>
        <w:t xml:space="preserve">In case the password is sent with the submission of the offer or prior to the MIO-ECSDE’s request </w:t>
      </w:r>
      <w:r w:rsidRPr="008F507F">
        <w:rPr>
          <w:rFonts w:ascii="Franklin Gothic Book" w:hAnsi="Franklin Gothic Book" w:cs="Calibri"/>
          <w:b/>
          <w:bCs/>
          <w:sz w:val="22"/>
          <w:szCs w:val="22"/>
          <w:u w:val="single"/>
          <w:lang w:val="en-US"/>
        </w:rPr>
        <w:t>the offer will be</w:t>
      </w:r>
      <w:r w:rsidRPr="008F507F">
        <w:rPr>
          <w:rFonts w:ascii="Franklin Gothic Book" w:hAnsi="Franklin Gothic Book" w:cs="Calibri"/>
          <w:bCs/>
          <w:sz w:val="22"/>
          <w:szCs w:val="22"/>
          <w:u w:val="single"/>
          <w:lang w:val="en-US"/>
        </w:rPr>
        <w:t xml:space="preserve"> </w:t>
      </w:r>
      <w:r w:rsidRPr="008F507F">
        <w:rPr>
          <w:rFonts w:ascii="Franklin Gothic Book" w:hAnsi="Franklin Gothic Book" w:cs="Calibri"/>
          <w:b/>
          <w:bCs/>
          <w:sz w:val="22"/>
          <w:szCs w:val="22"/>
          <w:u w:val="single"/>
          <w:lang w:val="en-US"/>
        </w:rPr>
        <w:t>rejected.</w:t>
      </w:r>
      <w:r w:rsidRPr="008F507F">
        <w:rPr>
          <w:rFonts w:ascii="Franklin Gothic Book" w:hAnsi="Franklin Gothic Book" w:cs="Calibri"/>
          <w:bCs/>
          <w:sz w:val="22"/>
          <w:szCs w:val="22"/>
          <w:u w:val="single"/>
          <w:lang w:val="en-US"/>
        </w:rPr>
        <w:t xml:space="preserve"> </w:t>
      </w:r>
    </w:p>
    <w:p w14:paraId="2F522AFD" w14:textId="77777777" w:rsidR="008F507F" w:rsidRPr="008F507F" w:rsidRDefault="008F507F" w:rsidP="009F3F11">
      <w:pPr>
        <w:spacing w:before="120" w:after="120"/>
        <w:jc w:val="both"/>
        <w:rPr>
          <w:rFonts w:ascii="Franklin Gothic Book" w:hAnsi="Franklin Gothic Book" w:cs="Calibri"/>
          <w:sz w:val="22"/>
          <w:szCs w:val="22"/>
          <w:lang w:val="en-US"/>
        </w:rPr>
      </w:pPr>
    </w:p>
    <w:p w14:paraId="7E47EC7F" w14:textId="15D2BD14" w:rsidR="008F507F" w:rsidRDefault="008F507F" w:rsidP="009F3F11">
      <w:pPr>
        <w:spacing w:before="120" w:after="120"/>
        <w:jc w:val="both"/>
        <w:rPr>
          <w:rFonts w:ascii="Franklin Gothic Book" w:hAnsi="Franklin Gothic Book" w:cs="Calibri"/>
          <w:sz w:val="22"/>
          <w:szCs w:val="22"/>
          <w:lang w:val="en-US"/>
        </w:rPr>
      </w:pPr>
      <w:r w:rsidRPr="008F507F">
        <w:rPr>
          <w:rFonts w:ascii="Franklin Gothic Book" w:hAnsi="Franklin Gothic Book" w:cs="Calibri"/>
          <w:sz w:val="22"/>
          <w:szCs w:val="22"/>
          <w:lang w:val="en-US"/>
        </w:rPr>
        <w:t>Offers submitted after the specified date and time shall not be taken into consideration and shall be returned as inadmissible. MIO-ECSDE bears no liability whatsoever for any late delivery of the offers or for the contents of its accompanying folders.</w:t>
      </w:r>
    </w:p>
    <w:p w14:paraId="50AC5A3E" w14:textId="77777777" w:rsidR="009F3F11" w:rsidRPr="008F507F" w:rsidRDefault="009F3F11" w:rsidP="009F3F11">
      <w:pPr>
        <w:spacing w:before="120" w:after="120"/>
        <w:jc w:val="both"/>
        <w:rPr>
          <w:rFonts w:ascii="Franklin Gothic Book" w:hAnsi="Franklin Gothic Book" w:cs="Calibri"/>
          <w:sz w:val="22"/>
          <w:szCs w:val="22"/>
          <w:lang w:val="en-US"/>
        </w:rPr>
      </w:pPr>
    </w:p>
    <w:p w14:paraId="2848B402" w14:textId="7F0EDC47" w:rsidR="008F507F" w:rsidRDefault="008F507F" w:rsidP="009F3F11">
      <w:pPr>
        <w:spacing w:before="120" w:after="120"/>
        <w:jc w:val="both"/>
        <w:rPr>
          <w:rFonts w:ascii="Franklin Gothic Book" w:hAnsi="Franklin Gothic Book" w:cs="Calibri"/>
          <w:b/>
          <w:sz w:val="22"/>
          <w:szCs w:val="22"/>
          <w:lang w:val="en-US"/>
        </w:rPr>
      </w:pPr>
      <w:r w:rsidRPr="008F507F">
        <w:rPr>
          <w:rFonts w:ascii="Franklin Gothic Book" w:hAnsi="Franklin Gothic Book" w:cs="Calibri"/>
          <w:b/>
          <w:sz w:val="22"/>
          <w:szCs w:val="22"/>
          <w:lang w:val="en-US"/>
        </w:rPr>
        <w:t>The submitted offer should be valid for at least 1 month.</w:t>
      </w:r>
    </w:p>
    <w:p w14:paraId="7826B361" w14:textId="77777777" w:rsidR="009F3F11" w:rsidRDefault="009F3F11" w:rsidP="009F3F11">
      <w:pPr>
        <w:spacing w:before="120" w:after="120"/>
        <w:jc w:val="both"/>
        <w:rPr>
          <w:rFonts w:ascii="Franklin Gothic Book" w:hAnsi="Franklin Gothic Book" w:cs="Calibri"/>
          <w:bCs/>
          <w:sz w:val="22"/>
          <w:szCs w:val="22"/>
          <w:lang w:val="en-US"/>
        </w:rPr>
      </w:pPr>
      <w:bookmarkStart w:id="2" w:name="_Hlk51918524"/>
    </w:p>
    <w:p w14:paraId="17762F6C" w14:textId="0726386B" w:rsidR="008F507F" w:rsidRPr="008F507F" w:rsidRDefault="008F507F" w:rsidP="009F3F11">
      <w:pPr>
        <w:spacing w:before="120" w:after="120"/>
        <w:jc w:val="both"/>
        <w:rPr>
          <w:rFonts w:ascii="Franklin Gothic Book" w:hAnsi="Franklin Gothic Book" w:cs="Calibri"/>
          <w:bCs/>
          <w:sz w:val="22"/>
          <w:szCs w:val="22"/>
          <w:u w:val="single"/>
          <w:lang w:val="en-US"/>
        </w:rPr>
      </w:pPr>
      <w:r w:rsidRPr="008F507F">
        <w:rPr>
          <w:rFonts w:ascii="Franklin Gothic Book" w:hAnsi="Franklin Gothic Book" w:cs="Calibri"/>
          <w:bCs/>
          <w:sz w:val="22"/>
          <w:szCs w:val="22"/>
          <w:lang w:val="en-US"/>
        </w:rPr>
        <w:t xml:space="preserve">The selected supplier will be informed </w:t>
      </w:r>
      <w:r w:rsidRPr="00504DCE">
        <w:rPr>
          <w:rFonts w:ascii="Franklin Gothic Book" w:hAnsi="Franklin Gothic Book" w:cs="Calibri"/>
          <w:bCs/>
          <w:sz w:val="22"/>
          <w:szCs w:val="22"/>
          <w:lang w:val="en-US"/>
        </w:rPr>
        <w:t xml:space="preserve">within </w:t>
      </w:r>
      <w:r w:rsidR="006C7806" w:rsidRPr="00504DCE">
        <w:rPr>
          <w:rFonts w:ascii="Franklin Gothic Book" w:hAnsi="Franklin Gothic Book" w:cs="Calibri"/>
          <w:bCs/>
          <w:sz w:val="22"/>
          <w:szCs w:val="22"/>
          <w:lang w:val="en-US"/>
        </w:rPr>
        <w:t>10</w:t>
      </w:r>
      <w:r w:rsidRPr="00504DCE">
        <w:rPr>
          <w:rFonts w:ascii="Franklin Gothic Book" w:hAnsi="Franklin Gothic Book" w:cs="Calibri"/>
          <w:bCs/>
          <w:sz w:val="22"/>
          <w:szCs w:val="22"/>
          <w:lang w:val="en-US"/>
        </w:rPr>
        <w:t xml:space="preserve"> days</w:t>
      </w:r>
      <w:r w:rsidRPr="008F507F">
        <w:rPr>
          <w:rFonts w:ascii="Franklin Gothic Book" w:hAnsi="Franklin Gothic Book" w:cs="Calibri"/>
          <w:bCs/>
          <w:sz w:val="22"/>
          <w:szCs w:val="22"/>
          <w:lang w:val="en-US"/>
        </w:rPr>
        <w:t xml:space="preserve"> and will be invited to sign a contract and implement the service as applicable. </w:t>
      </w:r>
      <w:bookmarkEnd w:id="2"/>
    </w:p>
    <w:p w14:paraId="2C05F423" w14:textId="77777777" w:rsidR="008F507F" w:rsidRPr="008F507F" w:rsidRDefault="008F507F" w:rsidP="009F3F11">
      <w:pPr>
        <w:spacing w:before="120" w:after="120"/>
        <w:jc w:val="both"/>
        <w:rPr>
          <w:rFonts w:ascii="Franklin Gothic Book" w:hAnsi="Franklin Gothic Book" w:cs="Calibri"/>
          <w:b/>
          <w:sz w:val="22"/>
          <w:szCs w:val="22"/>
          <w:lang w:val="en-US"/>
        </w:rPr>
      </w:pPr>
    </w:p>
    <w:p w14:paraId="2216FB2E" w14:textId="77777777" w:rsidR="009F3F11" w:rsidRPr="008A7E10" w:rsidRDefault="008F507F" w:rsidP="008A7E10">
      <w:pPr>
        <w:spacing w:before="120" w:after="120"/>
        <w:rPr>
          <w:rFonts w:ascii="Franklin Gothic Book" w:hAnsi="Franklin Gothic Book"/>
          <w:b/>
          <w:bCs/>
          <w:color w:val="002060"/>
          <w:sz w:val="28"/>
          <w:szCs w:val="28"/>
          <w:lang w:val="en-GB" w:eastAsia="el-GR"/>
        </w:rPr>
      </w:pPr>
      <w:bookmarkStart w:id="3" w:name="_Hlk51918518"/>
      <w:r w:rsidRPr="008A7E10">
        <w:rPr>
          <w:rFonts w:ascii="Franklin Gothic Book" w:hAnsi="Franklin Gothic Book"/>
          <w:b/>
          <w:bCs/>
          <w:color w:val="002060"/>
          <w:sz w:val="28"/>
          <w:szCs w:val="28"/>
          <w:lang w:val="en-GB" w:eastAsia="el-GR"/>
        </w:rPr>
        <w:t>CLARIFICATIONS OR FURTHER INFORMATION</w:t>
      </w:r>
    </w:p>
    <w:p w14:paraId="7B73BB80" w14:textId="20C1168A" w:rsidR="008F507F" w:rsidRPr="008F507F" w:rsidRDefault="008F507F" w:rsidP="009F3F11">
      <w:pPr>
        <w:spacing w:before="120" w:after="120"/>
        <w:jc w:val="both"/>
        <w:rPr>
          <w:rFonts w:ascii="Franklin Gothic Book" w:hAnsi="Franklin Gothic Book" w:cs="Calibri"/>
          <w:bCs/>
          <w:sz w:val="22"/>
          <w:szCs w:val="22"/>
          <w:lang w:val="en-US"/>
        </w:rPr>
      </w:pPr>
      <w:r w:rsidRPr="00504DCE">
        <w:rPr>
          <w:rFonts w:ascii="Franklin Gothic Book" w:hAnsi="Franklin Gothic Book" w:cs="Calibri"/>
          <w:bCs/>
          <w:sz w:val="22"/>
          <w:szCs w:val="22"/>
          <w:lang w:val="en-US"/>
        </w:rPr>
        <w:t xml:space="preserve">For further information and/or clarifications please contact Ms. </w:t>
      </w:r>
      <w:proofErr w:type="spellStart"/>
      <w:r w:rsidR="009F3F11" w:rsidRPr="00504DCE">
        <w:rPr>
          <w:rFonts w:ascii="Franklin Gothic Book" w:hAnsi="Franklin Gothic Book" w:cs="Calibri"/>
          <w:bCs/>
          <w:sz w:val="22"/>
          <w:szCs w:val="22"/>
          <w:lang w:val="en-US"/>
        </w:rPr>
        <w:t>Thomais</w:t>
      </w:r>
      <w:proofErr w:type="spellEnd"/>
      <w:r w:rsidR="009F3F11" w:rsidRPr="00504DCE">
        <w:rPr>
          <w:rFonts w:ascii="Franklin Gothic Book" w:hAnsi="Franklin Gothic Book" w:cs="Calibri"/>
          <w:bCs/>
          <w:sz w:val="22"/>
          <w:szCs w:val="22"/>
          <w:lang w:val="en-US"/>
        </w:rPr>
        <w:t xml:space="preserve"> Vlachogianni (</w:t>
      </w:r>
      <w:hyperlink r:id="rId10" w:history="1">
        <w:r w:rsidR="009F3F11" w:rsidRPr="00504DCE">
          <w:rPr>
            <w:rStyle w:val="Hyperlink"/>
            <w:rFonts w:ascii="Franklin Gothic Book" w:hAnsi="Franklin Gothic Book" w:cs="Calibri"/>
            <w:bCs/>
            <w:sz w:val="22"/>
            <w:szCs w:val="22"/>
            <w:lang w:val="en-US"/>
          </w:rPr>
          <w:t>vlachogianni@mio-ecsde.org</w:t>
        </w:r>
      </w:hyperlink>
      <w:r w:rsidR="009F3F11" w:rsidRPr="00504DCE">
        <w:rPr>
          <w:rFonts w:ascii="Franklin Gothic Book" w:hAnsi="Franklin Gothic Book" w:cs="Calibri"/>
          <w:bCs/>
          <w:sz w:val="22"/>
          <w:szCs w:val="22"/>
          <w:lang w:val="en-US"/>
        </w:rPr>
        <w:t>)</w:t>
      </w:r>
      <w:r w:rsidR="00504DCE" w:rsidRPr="00504DCE">
        <w:rPr>
          <w:rFonts w:ascii="Franklin Gothic Book" w:hAnsi="Franklin Gothic Book" w:cs="Calibri"/>
          <w:bCs/>
          <w:sz w:val="22"/>
          <w:szCs w:val="22"/>
          <w:lang w:val="en-US"/>
        </w:rPr>
        <w:t xml:space="preserve">. </w:t>
      </w:r>
    </w:p>
    <w:bookmarkEnd w:id="3"/>
    <w:p w14:paraId="21ED2712" w14:textId="77777777" w:rsidR="008F507F" w:rsidRPr="008F507F" w:rsidRDefault="008F507F" w:rsidP="009F3F11">
      <w:pPr>
        <w:spacing w:before="120" w:after="120"/>
        <w:jc w:val="both"/>
        <w:rPr>
          <w:rFonts w:ascii="Franklin Gothic Book" w:hAnsi="Franklin Gothic Book" w:cs="Calibri"/>
          <w:sz w:val="22"/>
          <w:szCs w:val="22"/>
          <w:lang w:val="en-GB"/>
        </w:rPr>
      </w:pPr>
    </w:p>
    <w:p w14:paraId="2200A3E6" w14:textId="77777777" w:rsidR="008F507F" w:rsidRPr="008F507F" w:rsidRDefault="008F507F" w:rsidP="009F3F11">
      <w:pPr>
        <w:spacing w:before="120" w:after="120"/>
        <w:jc w:val="both"/>
        <w:rPr>
          <w:rFonts w:ascii="Franklin Gothic Book" w:hAnsi="Franklin Gothic Book" w:cs="Calibri"/>
          <w:b/>
          <w:bCs/>
          <w:sz w:val="22"/>
          <w:szCs w:val="22"/>
          <w:lang w:val="en-GB"/>
        </w:rPr>
      </w:pPr>
      <w:r w:rsidRPr="008F507F">
        <w:rPr>
          <w:rFonts w:ascii="Franklin Gothic Book" w:hAnsi="Franklin Gothic Book" w:cs="Calibri"/>
          <w:b/>
          <w:bCs/>
          <w:sz w:val="22"/>
          <w:szCs w:val="22"/>
          <w:lang w:val="en-GB"/>
        </w:rPr>
        <w:t>The Chairman of MIO-ECSDE</w:t>
      </w:r>
    </w:p>
    <w:p w14:paraId="0D9C778A" w14:textId="77777777" w:rsidR="008F507F" w:rsidRDefault="008F507F" w:rsidP="009F3F11">
      <w:pPr>
        <w:spacing w:before="120" w:after="120"/>
        <w:jc w:val="both"/>
        <w:rPr>
          <w:b/>
          <w:bCs/>
          <w:lang w:val="en-GB"/>
        </w:rPr>
      </w:pPr>
      <w:r w:rsidRPr="008F507F">
        <w:rPr>
          <w:rFonts w:ascii="Franklin Gothic Book" w:hAnsi="Franklin Gothic Book"/>
          <w:b/>
          <w:bCs/>
          <w:sz w:val="22"/>
          <w:szCs w:val="22"/>
          <w:lang w:val="en-GB"/>
        </w:rPr>
        <w:t>Prof. Michael J. Scoullos</w:t>
      </w:r>
    </w:p>
    <w:p w14:paraId="3A655A81" w14:textId="77777777" w:rsidR="008F507F" w:rsidRDefault="008F507F">
      <w:pPr>
        <w:rPr>
          <w:rFonts w:ascii="Franklin Gothic Book" w:hAnsi="Franklin Gothic Book"/>
          <w:b/>
          <w:bCs/>
          <w:sz w:val="22"/>
          <w:szCs w:val="22"/>
          <w:lang w:val="en-GB"/>
        </w:rPr>
      </w:pPr>
    </w:p>
    <w:p w14:paraId="356890BC" w14:textId="23DB9810" w:rsidR="008F507F" w:rsidRDefault="008F507F">
      <w:pPr>
        <w:rPr>
          <w:rFonts w:ascii="Franklin Gothic Book" w:hAnsi="Franklin Gothic Book"/>
          <w:b/>
          <w:bCs/>
          <w:sz w:val="22"/>
          <w:szCs w:val="22"/>
          <w:lang w:val="en-GB"/>
        </w:rPr>
      </w:pPr>
      <w:r>
        <w:rPr>
          <w:rFonts w:ascii="Franklin Gothic Book" w:hAnsi="Franklin Gothic Book"/>
          <w:b/>
          <w:bCs/>
          <w:sz w:val="22"/>
          <w:szCs w:val="22"/>
          <w:lang w:val="en-GB"/>
        </w:rPr>
        <w:br w:type="page"/>
      </w:r>
    </w:p>
    <w:p w14:paraId="50232622" w14:textId="7451391F" w:rsidR="006050F9" w:rsidRPr="008A7E10" w:rsidRDefault="009F3F11" w:rsidP="00D16843">
      <w:pPr>
        <w:spacing w:before="120" w:after="120"/>
        <w:jc w:val="both"/>
        <w:rPr>
          <w:rFonts w:ascii="Franklin Gothic Book" w:hAnsi="Franklin Gothic Book"/>
          <w:b/>
          <w:color w:val="002060"/>
          <w:sz w:val="28"/>
          <w:szCs w:val="28"/>
          <w:lang w:val="en-US"/>
        </w:rPr>
      </w:pPr>
      <w:r w:rsidRPr="008A7E10">
        <w:rPr>
          <w:rFonts w:ascii="Franklin Gothic Book" w:hAnsi="Franklin Gothic Book"/>
          <w:b/>
          <w:color w:val="002060"/>
          <w:sz w:val="28"/>
          <w:szCs w:val="28"/>
          <w:lang w:val="en-US"/>
        </w:rPr>
        <w:lastRenderedPageBreak/>
        <w:t>ANNEXES</w:t>
      </w:r>
    </w:p>
    <w:p w14:paraId="6F7AB433" w14:textId="3D2855A5" w:rsidR="00A72E50" w:rsidRPr="008A7E10" w:rsidRDefault="003B1C01" w:rsidP="00B24363">
      <w:pPr>
        <w:numPr>
          <w:ilvl w:val="1"/>
          <w:numId w:val="2"/>
        </w:numPr>
        <w:spacing w:before="120" w:after="120"/>
        <w:ind w:left="1276" w:hanging="272"/>
        <w:jc w:val="both"/>
        <w:rPr>
          <w:rFonts w:ascii="Franklin Gothic Book" w:hAnsi="Franklin Gothic Book"/>
          <w:b/>
          <w:color w:val="002060"/>
          <w:sz w:val="28"/>
          <w:szCs w:val="28"/>
          <w:lang w:val="en-US"/>
        </w:rPr>
      </w:pPr>
      <w:r w:rsidRPr="008A7E10">
        <w:rPr>
          <w:rFonts w:ascii="Franklin Gothic Book" w:hAnsi="Franklin Gothic Book"/>
          <w:b/>
          <w:color w:val="002060"/>
          <w:sz w:val="28"/>
          <w:szCs w:val="28"/>
          <w:lang w:val="en-US"/>
        </w:rPr>
        <w:t>SUBMISSION LETTER</w:t>
      </w:r>
    </w:p>
    <w:p w14:paraId="515FFE2A" w14:textId="11A036BC" w:rsidR="00A72E50" w:rsidRPr="008A7E10" w:rsidRDefault="003B1C01" w:rsidP="00B24363">
      <w:pPr>
        <w:numPr>
          <w:ilvl w:val="1"/>
          <w:numId w:val="2"/>
        </w:numPr>
        <w:spacing w:before="120" w:after="120"/>
        <w:ind w:left="1276" w:hanging="272"/>
        <w:jc w:val="both"/>
        <w:rPr>
          <w:rFonts w:ascii="Franklin Gothic Book" w:hAnsi="Franklin Gothic Book"/>
          <w:b/>
          <w:color w:val="002060"/>
          <w:sz w:val="28"/>
          <w:szCs w:val="28"/>
          <w:lang w:val="en-US"/>
        </w:rPr>
      </w:pPr>
      <w:r w:rsidRPr="008A7E10">
        <w:rPr>
          <w:rFonts w:ascii="Franklin Gothic Book" w:hAnsi="Franklin Gothic Book"/>
          <w:b/>
          <w:color w:val="002060"/>
          <w:sz w:val="28"/>
          <w:szCs w:val="28"/>
          <w:lang w:val="en-US"/>
        </w:rPr>
        <w:t>FINANCIAL OFFER</w:t>
      </w:r>
    </w:p>
    <w:p w14:paraId="6AA671FD" w14:textId="72A36827" w:rsidR="00A72E50" w:rsidRPr="008A7E10" w:rsidRDefault="003B1C01" w:rsidP="00B24363">
      <w:pPr>
        <w:numPr>
          <w:ilvl w:val="1"/>
          <w:numId w:val="2"/>
        </w:numPr>
        <w:spacing w:before="120" w:after="120"/>
        <w:ind w:left="1276" w:hanging="272"/>
        <w:jc w:val="both"/>
        <w:rPr>
          <w:rFonts w:ascii="Franklin Gothic Book" w:hAnsi="Franklin Gothic Book"/>
          <w:b/>
          <w:color w:val="002060"/>
          <w:sz w:val="28"/>
          <w:szCs w:val="28"/>
          <w:lang w:val="en-US"/>
        </w:rPr>
      </w:pPr>
      <w:r w:rsidRPr="008A7E10">
        <w:rPr>
          <w:rFonts w:ascii="Franklin Gothic Book" w:hAnsi="Franklin Gothic Book"/>
          <w:b/>
          <w:color w:val="002060"/>
          <w:sz w:val="28"/>
          <w:szCs w:val="28"/>
          <w:lang w:val="en-US"/>
        </w:rPr>
        <w:t>TECHNICAL SPECIFICATIONS AND SCOPE OF SERVICES</w:t>
      </w:r>
    </w:p>
    <w:p w14:paraId="0E6FE3DC" w14:textId="77777777" w:rsidR="00A72E50" w:rsidRPr="001D4694" w:rsidRDefault="00A72E50" w:rsidP="00D16843">
      <w:pPr>
        <w:spacing w:before="120" w:after="120"/>
        <w:jc w:val="both"/>
        <w:rPr>
          <w:rFonts w:ascii="Franklin Gothic Book" w:hAnsi="Franklin Gothic Book"/>
          <w:b/>
          <w:sz w:val="22"/>
          <w:szCs w:val="22"/>
          <w:lang w:val="en-US"/>
        </w:rPr>
      </w:pPr>
    </w:p>
    <w:p w14:paraId="75852671" w14:textId="77777777" w:rsidR="006B6A29" w:rsidRPr="001D4694" w:rsidRDefault="006B6A29" w:rsidP="00D16843">
      <w:pPr>
        <w:spacing w:before="120" w:after="120"/>
        <w:jc w:val="both"/>
        <w:rPr>
          <w:rFonts w:ascii="Franklin Gothic Book" w:hAnsi="Franklin Gothic Book"/>
          <w:b/>
          <w:sz w:val="22"/>
          <w:szCs w:val="22"/>
          <w:lang w:val="en-US"/>
        </w:rPr>
      </w:pPr>
    </w:p>
    <w:p w14:paraId="1020ADBF" w14:textId="77777777" w:rsidR="00A72E50" w:rsidRPr="001D4694" w:rsidRDefault="00A72E50" w:rsidP="00D16843">
      <w:pPr>
        <w:spacing w:before="120" w:after="120"/>
        <w:jc w:val="both"/>
        <w:rPr>
          <w:rFonts w:ascii="Franklin Gothic Book" w:hAnsi="Franklin Gothic Book"/>
          <w:b/>
          <w:sz w:val="22"/>
          <w:szCs w:val="22"/>
          <w:lang w:val="en-US"/>
        </w:rPr>
      </w:pPr>
    </w:p>
    <w:p w14:paraId="50B6330E" w14:textId="77777777" w:rsidR="00A72E50" w:rsidRPr="001D4694" w:rsidRDefault="00A72E50" w:rsidP="00D16843">
      <w:pPr>
        <w:spacing w:before="120" w:after="120"/>
        <w:jc w:val="both"/>
        <w:rPr>
          <w:rFonts w:ascii="Franklin Gothic Book" w:hAnsi="Franklin Gothic Book"/>
          <w:b/>
          <w:sz w:val="22"/>
          <w:szCs w:val="22"/>
          <w:lang w:val="en-US"/>
        </w:rPr>
      </w:pPr>
    </w:p>
    <w:p w14:paraId="78D1828A" w14:textId="77777777" w:rsidR="008624D2" w:rsidRPr="001D4694" w:rsidRDefault="006050F9" w:rsidP="00D16843">
      <w:pPr>
        <w:spacing w:before="120" w:after="120"/>
        <w:jc w:val="both"/>
        <w:rPr>
          <w:rFonts w:ascii="Franklin Gothic Book" w:hAnsi="Franklin Gothic Book"/>
          <w:sz w:val="22"/>
          <w:szCs w:val="22"/>
          <w:lang w:val="en-US"/>
        </w:rPr>
      </w:pPr>
      <w:r w:rsidRPr="001D4694">
        <w:rPr>
          <w:rFonts w:ascii="Franklin Gothic Book" w:hAnsi="Franklin Gothic Book"/>
          <w:b/>
          <w:sz w:val="22"/>
          <w:szCs w:val="22"/>
          <w:lang w:val="en-US"/>
        </w:rPr>
        <w:br w:type="page"/>
      </w:r>
    </w:p>
    <w:p w14:paraId="1889DBE6" w14:textId="0F0E78E7" w:rsidR="0028600D" w:rsidRPr="008A7E10" w:rsidRDefault="008C3C0E" w:rsidP="00355CA3">
      <w:pPr>
        <w:pStyle w:val="CM75"/>
        <w:tabs>
          <w:tab w:val="left" w:pos="993"/>
        </w:tabs>
        <w:spacing w:before="120" w:after="120"/>
        <w:rPr>
          <w:rFonts w:ascii="Franklin Gothic Book" w:hAnsi="Franklin Gothic Book"/>
          <w:b/>
          <w:color w:val="002060"/>
          <w:sz w:val="28"/>
          <w:szCs w:val="28"/>
          <w:u w:val="single"/>
          <w:lang w:val="en-US"/>
        </w:rPr>
      </w:pPr>
      <w:r w:rsidRPr="008A7E10">
        <w:rPr>
          <w:rFonts w:ascii="Franklin Gothic Book" w:hAnsi="Franklin Gothic Book"/>
          <w:b/>
          <w:color w:val="002060"/>
          <w:sz w:val="28"/>
          <w:szCs w:val="28"/>
          <w:u w:val="single"/>
          <w:lang w:val="en-US"/>
        </w:rPr>
        <w:lastRenderedPageBreak/>
        <w:t>ANNEX I: SUBMISSION LETTER</w:t>
      </w:r>
    </w:p>
    <w:p w14:paraId="5AD5E181" w14:textId="77777777" w:rsidR="008C3C0E" w:rsidRDefault="008C3C0E" w:rsidP="008C3C0E">
      <w:pPr>
        <w:spacing w:before="120" w:after="120"/>
        <w:jc w:val="both"/>
        <w:rPr>
          <w:rFonts w:ascii="Franklin Gothic Book" w:hAnsi="Franklin Gothic Book"/>
          <w:i/>
          <w:iCs/>
          <w:sz w:val="22"/>
          <w:szCs w:val="22"/>
          <w:lang w:val="en-GB"/>
        </w:rPr>
      </w:pPr>
    </w:p>
    <w:p w14:paraId="4919BB5E" w14:textId="76D81621" w:rsidR="008C3C0E" w:rsidRPr="008C3C0E" w:rsidRDefault="008C3C0E" w:rsidP="008C3C0E">
      <w:pPr>
        <w:spacing w:before="120" w:after="120"/>
        <w:jc w:val="both"/>
        <w:rPr>
          <w:rFonts w:ascii="Franklin Gothic Book" w:hAnsi="Franklin Gothic Book"/>
          <w:i/>
          <w:iCs/>
          <w:sz w:val="22"/>
          <w:szCs w:val="22"/>
          <w:lang w:val="en-GB"/>
        </w:rPr>
      </w:pPr>
      <w:r w:rsidRPr="008C3C0E">
        <w:rPr>
          <w:rFonts w:ascii="Franklin Gothic Book" w:hAnsi="Franklin Gothic Book"/>
          <w:i/>
          <w:iCs/>
          <w:sz w:val="22"/>
          <w:szCs w:val="22"/>
          <w:highlight w:val="yellow"/>
          <w:lang w:val="en-GB"/>
        </w:rPr>
        <w:t>To be put in the Supplier’s Letterhead paper</w:t>
      </w:r>
    </w:p>
    <w:p w14:paraId="5A683C39" w14:textId="77777777" w:rsidR="008C3C0E" w:rsidRPr="008120FB" w:rsidRDefault="008C3C0E" w:rsidP="008C3C0E">
      <w:pPr>
        <w:spacing w:before="120" w:after="120"/>
        <w:jc w:val="both"/>
        <w:rPr>
          <w:rFonts w:ascii="Franklin Gothic Book" w:hAnsi="Franklin Gothic Book"/>
          <w:i/>
          <w:sz w:val="22"/>
          <w:szCs w:val="22"/>
          <w:lang w:val="en-GB"/>
        </w:rPr>
      </w:pPr>
      <w:r w:rsidRPr="008120FB">
        <w:rPr>
          <w:rFonts w:ascii="Franklin Gothic Book" w:hAnsi="Franklin Gothic Book"/>
          <w:i/>
          <w:sz w:val="22"/>
          <w:szCs w:val="22"/>
          <w:highlight w:val="yellow"/>
          <w:lang w:val="en-GB"/>
        </w:rPr>
        <w:t>[insert: Location], [insert: Date]</w:t>
      </w:r>
    </w:p>
    <w:p w14:paraId="6BDB350A" w14:textId="77777777" w:rsidR="008C3C0E" w:rsidRPr="008C3C0E" w:rsidRDefault="008C3C0E" w:rsidP="008C3C0E">
      <w:pPr>
        <w:spacing w:before="120" w:after="120"/>
        <w:jc w:val="both"/>
        <w:rPr>
          <w:rFonts w:ascii="Franklin Gothic Book" w:hAnsi="Franklin Gothic Book"/>
          <w:sz w:val="22"/>
          <w:szCs w:val="22"/>
          <w:lang w:val="en-GB"/>
        </w:rPr>
      </w:pPr>
    </w:p>
    <w:p w14:paraId="538EB4C5" w14:textId="77777777" w:rsidR="008C3C0E" w:rsidRPr="008C3C0E" w:rsidRDefault="008C3C0E" w:rsidP="008C3C0E">
      <w:p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To:</w:t>
      </w:r>
      <w:r w:rsidRPr="008C3C0E">
        <w:rPr>
          <w:rFonts w:ascii="Franklin Gothic Book" w:hAnsi="Franklin Gothic Book"/>
          <w:sz w:val="22"/>
          <w:szCs w:val="22"/>
          <w:lang w:val="en-GB"/>
        </w:rPr>
        <w:tab/>
        <w:t xml:space="preserve">MIO-ECSDE, 12 </w:t>
      </w:r>
      <w:proofErr w:type="spellStart"/>
      <w:r w:rsidRPr="008C3C0E">
        <w:rPr>
          <w:rFonts w:ascii="Franklin Gothic Book" w:hAnsi="Franklin Gothic Book"/>
          <w:sz w:val="22"/>
          <w:szCs w:val="22"/>
          <w:lang w:val="en-GB"/>
        </w:rPr>
        <w:t>Kyrristou</w:t>
      </w:r>
      <w:proofErr w:type="spellEnd"/>
      <w:r w:rsidRPr="008C3C0E">
        <w:rPr>
          <w:rFonts w:ascii="Franklin Gothic Book" w:hAnsi="Franklin Gothic Book"/>
          <w:sz w:val="22"/>
          <w:szCs w:val="22"/>
          <w:lang w:val="en-GB"/>
        </w:rPr>
        <w:t xml:space="preserve"> str. 105 56 Athens, Greece</w:t>
      </w:r>
    </w:p>
    <w:p w14:paraId="24B9D863" w14:textId="77777777" w:rsidR="008C3C0E" w:rsidRPr="008C3C0E" w:rsidRDefault="008C3C0E" w:rsidP="008C3C0E">
      <w:pPr>
        <w:spacing w:before="120" w:after="120"/>
        <w:jc w:val="both"/>
        <w:rPr>
          <w:rFonts w:ascii="Franklin Gothic Book" w:hAnsi="Franklin Gothic Book"/>
          <w:sz w:val="22"/>
          <w:szCs w:val="22"/>
          <w:lang w:val="en-GB"/>
        </w:rPr>
      </w:pPr>
    </w:p>
    <w:p w14:paraId="408E92EB" w14:textId="77777777" w:rsidR="008C3C0E" w:rsidRPr="008C3C0E" w:rsidRDefault="008C3C0E" w:rsidP="008C3C0E">
      <w:p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Dear Sir/Madam:</w:t>
      </w:r>
    </w:p>
    <w:p w14:paraId="315F6A17" w14:textId="5BB59BF0" w:rsidR="008C3C0E" w:rsidRPr="008C3C0E" w:rsidRDefault="008C3C0E" w:rsidP="008C3C0E">
      <w:p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 xml:space="preserve">We/I, the undersigned, hereby submit our offer for the services in the framework of the </w:t>
      </w:r>
      <w:r w:rsidR="008E51A5">
        <w:rPr>
          <w:rFonts w:ascii="Franklin Gothic Book" w:hAnsi="Franklin Gothic Book"/>
          <w:sz w:val="22"/>
          <w:szCs w:val="22"/>
          <w:lang w:val="en-US"/>
        </w:rPr>
        <w:t>TETHYS4ADRION project</w:t>
      </w:r>
      <w:r w:rsidRPr="008C3C0E">
        <w:rPr>
          <w:rFonts w:ascii="Franklin Gothic Book" w:eastAsia="Roboto" w:hAnsi="Franklin Gothic Book" w:cstheme="minorHAnsi"/>
          <w:sz w:val="22"/>
          <w:szCs w:val="22"/>
          <w:lang w:val="en-US"/>
        </w:rPr>
        <w:t xml:space="preserve"> </w:t>
      </w:r>
      <w:r w:rsidRPr="008C3C0E">
        <w:rPr>
          <w:rFonts w:ascii="Franklin Gothic Book" w:hAnsi="Franklin Gothic Book"/>
          <w:sz w:val="22"/>
          <w:szCs w:val="22"/>
          <w:lang w:val="en-GB"/>
        </w:rPr>
        <w:t xml:space="preserve">in accordance with your Request for Offers </w:t>
      </w:r>
      <w:r w:rsidR="00D740F3" w:rsidRPr="00D740F3">
        <w:rPr>
          <w:rFonts w:ascii="Franklin Gothic Book" w:hAnsi="Franklin Gothic Book"/>
          <w:sz w:val="22"/>
          <w:szCs w:val="22"/>
          <w:lang w:val="en-GB"/>
        </w:rPr>
        <w:t xml:space="preserve">TETHYS4ADRION </w:t>
      </w:r>
      <w:proofErr w:type="spellStart"/>
      <w:r w:rsidR="00D740F3" w:rsidRPr="00D740F3">
        <w:rPr>
          <w:rFonts w:ascii="Franklin Gothic Book" w:hAnsi="Franklin Gothic Book"/>
          <w:sz w:val="22"/>
          <w:szCs w:val="22"/>
          <w:lang w:val="en-GB"/>
        </w:rPr>
        <w:t>Νο</w:t>
      </w:r>
      <w:proofErr w:type="spellEnd"/>
      <w:r w:rsidR="00D740F3" w:rsidRPr="00D740F3">
        <w:rPr>
          <w:rFonts w:ascii="Franklin Gothic Book" w:hAnsi="Franklin Gothic Book"/>
          <w:sz w:val="22"/>
          <w:szCs w:val="22"/>
          <w:lang w:val="en-GB"/>
        </w:rPr>
        <w:t xml:space="preserve"> 51 - 2026/MIO-ECSDE</w:t>
      </w:r>
      <w:r w:rsidR="00D740F3" w:rsidRPr="00D740F3" w:rsidDel="00D740F3">
        <w:rPr>
          <w:rFonts w:ascii="Franklin Gothic Book" w:hAnsi="Franklin Gothic Book"/>
          <w:sz w:val="22"/>
          <w:szCs w:val="22"/>
          <w:lang w:val="en-GB"/>
        </w:rPr>
        <w:t xml:space="preserve"> </w:t>
      </w:r>
      <w:r w:rsidRPr="008C3C0E">
        <w:rPr>
          <w:rFonts w:ascii="Franklin Gothic Book" w:hAnsi="Franklin Gothic Book"/>
          <w:sz w:val="22"/>
          <w:szCs w:val="22"/>
          <w:lang w:val="en-GB"/>
        </w:rPr>
        <w:t xml:space="preserve">dated </w:t>
      </w:r>
      <w:r w:rsidR="00D740F3">
        <w:rPr>
          <w:rFonts w:ascii="Franklin Gothic Book" w:hAnsi="Franklin Gothic Book"/>
          <w:sz w:val="22"/>
          <w:szCs w:val="22"/>
          <w:lang w:val="en-GB"/>
        </w:rPr>
        <w:t xml:space="preserve">17 September </w:t>
      </w:r>
      <w:r w:rsidRPr="008C3C0E">
        <w:rPr>
          <w:rFonts w:ascii="Franklin Gothic Book" w:hAnsi="Franklin Gothic Book"/>
          <w:sz w:val="22"/>
          <w:szCs w:val="22"/>
          <w:lang w:val="en-GB"/>
        </w:rPr>
        <w:t xml:space="preserve">2026. </w:t>
      </w:r>
    </w:p>
    <w:p w14:paraId="3475C8CD" w14:textId="77777777" w:rsidR="008C3C0E" w:rsidRPr="008C3C0E" w:rsidRDefault="008C3C0E" w:rsidP="008C3C0E">
      <w:p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We hereby confirm that:</w:t>
      </w:r>
    </w:p>
    <w:p w14:paraId="25A52F26" w14:textId="77777777" w:rsidR="008C3C0E" w:rsidRPr="008C3C0E" w:rsidRDefault="008C3C0E" w:rsidP="008C3C0E">
      <w:pPr>
        <w:numPr>
          <w:ilvl w:val="0"/>
          <w:numId w:val="15"/>
        </w:num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All the information included in our offer is true;</w:t>
      </w:r>
    </w:p>
    <w:p w14:paraId="4D0E9401" w14:textId="77777777" w:rsidR="008C3C0E" w:rsidRPr="008C3C0E" w:rsidRDefault="008C3C0E" w:rsidP="008C3C0E">
      <w:pPr>
        <w:numPr>
          <w:ilvl w:val="0"/>
          <w:numId w:val="15"/>
        </w:num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We are currently not on the removed or suspended vendor list of the UN or other such lists of the EU, nor are we associated with, any company or individual appearing on the 1267/1989 list of the UN Security Council;</w:t>
      </w:r>
      <w:r w:rsidRPr="008C3C0E">
        <w:rPr>
          <w:rFonts w:ascii="Franklin Gothic Book" w:hAnsi="Franklin Gothic Book"/>
          <w:bCs/>
          <w:sz w:val="22"/>
          <w:szCs w:val="22"/>
          <w:lang w:val="en-GB" w:eastAsia="hu-HU"/>
        </w:rPr>
        <w:t xml:space="preserve"> </w:t>
      </w:r>
      <w:r w:rsidRPr="008C3C0E">
        <w:rPr>
          <w:rFonts w:ascii="Franklin Gothic Book" w:hAnsi="Franklin Gothic Book"/>
          <w:bCs/>
          <w:sz w:val="22"/>
          <w:szCs w:val="22"/>
          <w:lang w:val="en-GB"/>
        </w:rPr>
        <w:t>In addition to that we confirm that our organisation/company is fully eligible for providing services under a contract financed by the EU funds. We confirm that we are not in any of the situations that would exclude us from competing in the EU financed tenders as indicated in point 18 of Annex I of the Regulation 2018/1046;</w:t>
      </w:r>
    </w:p>
    <w:p w14:paraId="4350C3FA" w14:textId="77777777" w:rsidR="008C3C0E" w:rsidRPr="008C3C0E" w:rsidRDefault="008C3C0E" w:rsidP="008C3C0E">
      <w:pPr>
        <w:numPr>
          <w:ilvl w:val="0"/>
          <w:numId w:val="15"/>
        </w:num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 xml:space="preserve">We have no outstanding bankruptcy or pending litigation or any legal action that could impair our operation as a going concern; </w:t>
      </w:r>
    </w:p>
    <w:p w14:paraId="0C7B30F4" w14:textId="77777777" w:rsidR="008C3C0E" w:rsidRPr="008C3C0E" w:rsidRDefault="008C3C0E" w:rsidP="008C3C0E">
      <w:pPr>
        <w:numPr>
          <w:ilvl w:val="0"/>
          <w:numId w:val="15"/>
        </w:num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 xml:space="preserve">We have no pending obligations relating to the payment of social security contributions and the payment of taxes in accordance with the legal provisions of the country in which we are established, and </w:t>
      </w:r>
    </w:p>
    <w:p w14:paraId="6D11C007" w14:textId="77777777" w:rsidR="008C3C0E" w:rsidRPr="008C3C0E" w:rsidRDefault="008C3C0E" w:rsidP="008C3C0E">
      <w:pPr>
        <w:numPr>
          <w:ilvl w:val="0"/>
          <w:numId w:val="15"/>
        </w:num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We do not employ, nor anticipate employing, any person who is or was recently employed by MIO-ECSDE.</w:t>
      </w:r>
    </w:p>
    <w:p w14:paraId="0DE269FA" w14:textId="77777777" w:rsidR="008E51A5" w:rsidRDefault="008E51A5" w:rsidP="008C3C0E">
      <w:pPr>
        <w:spacing w:before="120" w:after="120"/>
        <w:jc w:val="both"/>
        <w:rPr>
          <w:rFonts w:ascii="Franklin Gothic Book" w:hAnsi="Franklin Gothic Book"/>
          <w:sz w:val="22"/>
          <w:szCs w:val="22"/>
          <w:lang w:val="en-GB"/>
        </w:rPr>
      </w:pPr>
      <w:r w:rsidRPr="008E51A5">
        <w:rPr>
          <w:rFonts w:ascii="Franklin Gothic Book" w:hAnsi="Franklin Gothic Book"/>
          <w:sz w:val="22"/>
          <w:szCs w:val="22"/>
          <w:lang w:val="en-GB"/>
        </w:rPr>
        <w:t>We confirm that we have read, understood and hereby accept the Technical Specifications and Scope of Services set out in this Request for Offers and declare that our scope of activities is fully aligned with the subject and requirements of the present tender procedure.</w:t>
      </w:r>
    </w:p>
    <w:p w14:paraId="3A2C9AC1" w14:textId="0F320B26" w:rsidR="008C3C0E" w:rsidRPr="008C3C0E" w:rsidRDefault="008C3C0E" w:rsidP="008C3C0E">
      <w:pPr>
        <w:spacing w:before="120" w:after="120"/>
        <w:jc w:val="both"/>
        <w:rPr>
          <w:rFonts w:ascii="Franklin Gothic Book" w:hAnsi="Franklin Gothic Book"/>
          <w:bCs/>
          <w:sz w:val="22"/>
          <w:szCs w:val="22"/>
          <w:lang w:val="en-GB"/>
        </w:rPr>
      </w:pPr>
      <w:r w:rsidRPr="008C3C0E">
        <w:rPr>
          <w:rFonts w:ascii="Franklin Gothic Book" w:hAnsi="Franklin Gothic Book"/>
          <w:bCs/>
          <w:sz w:val="22"/>
          <w:szCs w:val="22"/>
          <w:lang w:val="en-GB"/>
        </w:rPr>
        <w:t>We also declare that related to present tender procedure we are not in the situation, whereas attempting to unduly influence the award procedure or obtain confidential information as it should be treated as grave professional misconduct which can lead to the rejection from the award procedure.</w:t>
      </w:r>
    </w:p>
    <w:p w14:paraId="2AB96B37" w14:textId="77777777" w:rsidR="008C3C0E" w:rsidRPr="008C3C0E" w:rsidRDefault="008C3C0E" w:rsidP="008C3C0E">
      <w:pPr>
        <w:spacing w:before="120" w:after="120"/>
        <w:jc w:val="both"/>
        <w:rPr>
          <w:rFonts w:ascii="Franklin Gothic Book" w:hAnsi="Franklin Gothic Book" w:cstheme="minorHAnsi"/>
          <w:sz w:val="22"/>
          <w:szCs w:val="22"/>
          <w:lang w:val="en-GB"/>
        </w:rPr>
      </w:pPr>
      <w:r w:rsidRPr="008C3C0E">
        <w:rPr>
          <w:rFonts w:ascii="Franklin Gothic Book" w:hAnsi="Franklin Gothic Book"/>
          <w:sz w:val="22"/>
          <w:szCs w:val="22"/>
          <w:lang w:val="en-GB"/>
        </w:rPr>
        <w:t xml:space="preserve">We confirm that our offer is bidding </w:t>
      </w:r>
      <w:r w:rsidRPr="008C3C0E">
        <w:rPr>
          <w:rFonts w:ascii="Franklin Gothic Book" w:hAnsi="Franklin Gothic Book" w:cstheme="minorHAnsi"/>
          <w:sz w:val="22"/>
          <w:szCs w:val="22"/>
          <w:lang w:val="en-GB"/>
        </w:rPr>
        <w:t>for a period of 1 month.</w:t>
      </w:r>
    </w:p>
    <w:p w14:paraId="567AB77B" w14:textId="77777777" w:rsidR="008C3C0E" w:rsidRPr="008C3C0E" w:rsidRDefault="008C3C0E" w:rsidP="008C3C0E">
      <w:p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 xml:space="preserve">We confirm that if our offer is accepted, we will provide the services in the requested timeframe. </w:t>
      </w:r>
    </w:p>
    <w:p w14:paraId="3CDDBEE1" w14:textId="77777777" w:rsidR="008C3C0E" w:rsidRPr="008C3C0E" w:rsidRDefault="008C3C0E" w:rsidP="008C3C0E">
      <w:pPr>
        <w:spacing w:before="120" w:after="120"/>
        <w:jc w:val="both"/>
        <w:rPr>
          <w:rFonts w:ascii="Franklin Gothic Book" w:hAnsi="Franklin Gothic Book"/>
          <w:sz w:val="22"/>
          <w:szCs w:val="22"/>
          <w:lang w:val="en-GB"/>
        </w:rPr>
      </w:pPr>
    </w:p>
    <w:p w14:paraId="21F0855F" w14:textId="77777777" w:rsidR="008C3C0E" w:rsidRPr="008C3C0E" w:rsidRDefault="008C3C0E" w:rsidP="008C3C0E">
      <w:pPr>
        <w:spacing w:before="120" w:after="120"/>
        <w:jc w:val="both"/>
        <w:rPr>
          <w:rFonts w:ascii="Franklin Gothic Book" w:hAnsi="Franklin Gothic Book"/>
          <w:sz w:val="22"/>
          <w:szCs w:val="22"/>
          <w:lang w:val="en-GB"/>
        </w:rPr>
      </w:pPr>
      <w:r w:rsidRPr="008C3C0E">
        <w:rPr>
          <w:rFonts w:ascii="Franklin Gothic Book" w:hAnsi="Franklin Gothic Book"/>
          <w:sz w:val="22"/>
          <w:szCs w:val="22"/>
          <w:lang w:val="en-GB"/>
        </w:rPr>
        <w:tab/>
        <w:t>Yours sincerely,</w:t>
      </w:r>
    </w:p>
    <w:p w14:paraId="6A3950A5" w14:textId="3D6E7546" w:rsidR="008C3C0E" w:rsidRPr="008C3C0E" w:rsidRDefault="008C3C0E" w:rsidP="008C3C0E">
      <w:pPr>
        <w:spacing w:before="120" w:after="120"/>
        <w:jc w:val="both"/>
        <w:rPr>
          <w:rFonts w:ascii="Franklin Gothic Book" w:hAnsi="Franklin Gothic Book"/>
          <w:sz w:val="22"/>
          <w:szCs w:val="22"/>
          <w:u w:val="single"/>
          <w:lang w:val="en-GB"/>
        </w:rPr>
      </w:pPr>
      <w:r w:rsidRPr="008C3C0E">
        <w:rPr>
          <w:rFonts w:ascii="Franklin Gothic Book" w:hAnsi="Franklin Gothic Book"/>
          <w:sz w:val="22"/>
          <w:szCs w:val="22"/>
          <w:lang w:val="en-GB"/>
        </w:rPr>
        <w:t>Authorized Signature [</w:t>
      </w:r>
      <w:r w:rsidRPr="008C3C0E">
        <w:rPr>
          <w:rFonts w:ascii="Franklin Gothic Book" w:hAnsi="Franklin Gothic Book"/>
          <w:i/>
          <w:iCs/>
          <w:sz w:val="22"/>
          <w:szCs w:val="22"/>
          <w:lang w:val="en-GB"/>
        </w:rPr>
        <w:t>In full and initials</w:t>
      </w:r>
      <w:r w:rsidRPr="008C3C0E">
        <w:rPr>
          <w:rFonts w:ascii="Franklin Gothic Book" w:hAnsi="Franklin Gothic Book"/>
          <w:sz w:val="22"/>
          <w:szCs w:val="22"/>
          <w:lang w:val="en-GB"/>
        </w:rPr>
        <w:t xml:space="preserve">]:  </w:t>
      </w:r>
      <w:r w:rsidRPr="008C3C0E">
        <w:rPr>
          <w:rFonts w:ascii="Franklin Gothic Book" w:hAnsi="Franklin Gothic Book"/>
          <w:sz w:val="22"/>
          <w:szCs w:val="22"/>
          <w:u w:val="single"/>
          <w:lang w:val="en-GB"/>
        </w:rPr>
        <w:tab/>
        <w:t>___________________________________________</w:t>
      </w:r>
    </w:p>
    <w:p w14:paraId="33D7B038" w14:textId="45EB8D30" w:rsidR="008C3C0E" w:rsidRPr="008C3C0E" w:rsidRDefault="008C3C0E" w:rsidP="008C3C0E">
      <w:pPr>
        <w:spacing w:before="120" w:after="120"/>
        <w:jc w:val="both"/>
        <w:rPr>
          <w:rFonts w:ascii="Franklin Gothic Book" w:hAnsi="Franklin Gothic Book"/>
          <w:sz w:val="22"/>
          <w:szCs w:val="22"/>
          <w:u w:val="single"/>
          <w:lang w:val="en-GB"/>
        </w:rPr>
      </w:pPr>
      <w:r w:rsidRPr="008C3C0E">
        <w:rPr>
          <w:rFonts w:ascii="Franklin Gothic Book" w:hAnsi="Franklin Gothic Book"/>
          <w:sz w:val="22"/>
          <w:szCs w:val="22"/>
          <w:lang w:val="en-GB"/>
        </w:rPr>
        <w:t xml:space="preserve">Name and Title of Signatory:  </w:t>
      </w:r>
      <w:r w:rsidRPr="008C3C0E">
        <w:rPr>
          <w:rFonts w:ascii="Franklin Gothic Book" w:hAnsi="Franklin Gothic Book"/>
          <w:sz w:val="22"/>
          <w:szCs w:val="22"/>
          <w:u w:val="single"/>
          <w:lang w:val="en-GB"/>
        </w:rPr>
        <w:t>_________________________________________________________</w:t>
      </w:r>
    </w:p>
    <w:p w14:paraId="74902BDB" w14:textId="5DA97D1B" w:rsidR="008C3C0E" w:rsidRPr="008C3C0E" w:rsidRDefault="008C3C0E" w:rsidP="008C3C0E">
      <w:pPr>
        <w:spacing w:before="120" w:after="120"/>
        <w:jc w:val="both"/>
        <w:rPr>
          <w:rFonts w:ascii="Franklin Gothic Book" w:hAnsi="Franklin Gothic Book"/>
          <w:sz w:val="22"/>
          <w:szCs w:val="22"/>
          <w:u w:val="single"/>
          <w:lang w:val="en-GB"/>
        </w:rPr>
      </w:pPr>
      <w:r w:rsidRPr="008C3C0E">
        <w:rPr>
          <w:rFonts w:ascii="Franklin Gothic Book" w:hAnsi="Franklin Gothic Book"/>
          <w:sz w:val="22"/>
          <w:szCs w:val="22"/>
          <w:lang w:val="en-GB"/>
        </w:rPr>
        <w:t xml:space="preserve">Name of Firm:  </w:t>
      </w:r>
      <w:r w:rsidRPr="008C3C0E">
        <w:rPr>
          <w:rFonts w:ascii="Franklin Gothic Book" w:hAnsi="Franklin Gothic Book"/>
          <w:sz w:val="22"/>
          <w:szCs w:val="22"/>
          <w:u w:val="single"/>
          <w:lang w:val="en-GB"/>
        </w:rPr>
        <w:tab/>
        <w:t>_______________________________________________________________</w:t>
      </w:r>
    </w:p>
    <w:p w14:paraId="10356A6B" w14:textId="77777777" w:rsidR="008C3C0E" w:rsidRDefault="008C3C0E" w:rsidP="008C3C0E">
      <w:pPr>
        <w:spacing w:before="120" w:after="120"/>
        <w:jc w:val="both"/>
        <w:rPr>
          <w:rFonts w:ascii="Franklin Gothic Book" w:hAnsi="Franklin Gothic Book"/>
          <w:sz w:val="22"/>
          <w:szCs w:val="22"/>
          <w:u w:val="single"/>
          <w:lang w:val="en-GB"/>
        </w:rPr>
      </w:pPr>
      <w:r w:rsidRPr="008C3C0E">
        <w:rPr>
          <w:rFonts w:ascii="Franklin Gothic Book" w:hAnsi="Franklin Gothic Book"/>
          <w:sz w:val="22"/>
          <w:szCs w:val="22"/>
          <w:lang w:val="en-GB"/>
        </w:rPr>
        <w:t>Contact Details:</w:t>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r>
      <w:r w:rsidRPr="008C3C0E">
        <w:rPr>
          <w:rFonts w:ascii="Franklin Gothic Book" w:hAnsi="Franklin Gothic Book"/>
          <w:sz w:val="22"/>
          <w:szCs w:val="22"/>
          <w:u w:val="single"/>
          <w:lang w:val="en-GB"/>
        </w:rPr>
        <w:tab/>
        <w:t>___________</w:t>
      </w:r>
    </w:p>
    <w:p w14:paraId="59EF76C1" w14:textId="3B7B9CA6" w:rsidR="008C3C0E" w:rsidRDefault="008C3C0E" w:rsidP="008C3C0E">
      <w:pPr>
        <w:spacing w:before="120" w:after="120"/>
        <w:jc w:val="both"/>
        <w:rPr>
          <w:lang w:val="en-GB"/>
        </w:rPr>
      </w:pPr>
      <w:r>
        <w:rPr>
          <w:lang w:val="en-GB"/>
        </w:rPr>
        <w:br w:type="page"/>
      </w:r>
    </w:p>
    <w:p w14:paraId="3FF16F1C" w14:textId="0339B2E6" w:rsidR="00671EEF" w:rsidRPr="008A7E10" w:rsidRDefault="008A7E10" w:rsidP="008120FB">
      <w:pPr>
        <w:pStyle w:val="CM75"/>
        <w:tabs>
          <w:tab w:val="left" w:pos="993"/>
        </w:tabs>
        <w:spacing w:before="120" w:after="120"/>
        <w:rPr>
          <w:rFonts w:ascii="Franklin Gothic Book" w:hAnsi="Franklin Gothic Book"/>
          <w:b/>
          <w:color w:val="002060"/>
          <w:sz w:val="28"/>
          <w:szCs w:val="28"/>
          <w:u w:val="single"/>
          <w:lang w:val="en-US"/>
        </w:rPr>
      </w:pPr>
      <w:r w:rsidRPr="008A7E10">
        <w:rPr>
          <w:rFonts w:ascii="Franklin Gothic Book" w:hAnsi="Franklin Gothic Book"/>
          <w:b/>
          <w:color w:val="002060"/>
          <w:sz w:val="28"/>
          <w:szCs w:val="28"/>
          <w:u w:val="single"/>
          <w:lang w:val="en-US"/>
        </w:rPr>
        <w:lastRenderedPageBreak/>
        <w:t>ANNEX II: FINANCIAL OFFER</w:t>
      </w:r>
    </w:p>
    <w:p w14:paraId="5B16CBEC" w14:textId="6EE64144" w:rsidR="00671EEF" w:rsidRPr="00927FFE" w:rsidRDefault="00671EEF">
      <w:pPr>
        <w:rPr>
          <w:rFonts w:ascii="Franklin Gothic Book" w:hAnsi="Franklin Gothic Book"/>
          <w:sz w:val="22"/>
          <w:szCs w:val="22"/>
          <w:lang w:val="en-US"/>
        </w:rPr>
      </w:pPr>
    </w:p>
    <w:p w14:paraId="42321E1B" w14:textId="612C1C21" w:rsidR="008120FB" w:rsidRPr="00504DCE" w:rsidRDefault="008120FB" w:rsidP="008120FB">
      <w:pPr>
        <w:jc w:val="both"/>
        <w:rPr>
          <w:rFonts w:ascii="Franklin Gothic Book" w:eastAsia="MS Mincho" w:hAnsi="Franklin Gothic Book" w:cstheme="minorHAnsi"/>
          <w:b/>
          <w:sz w:val="20"/>
          <w:lang w:val="en-US" w:eastAsia="en-US"/>
        </w:rPr>
      </w:pPr>
      <w:r w:rsidRPr="00504DCE">
        <w:rPr>
          <w:rFonts w:ascii="Franklin Gothic Book" w:eastAsia="MS Mincho" w:hAnsi="Franklin Gothic Book" w:cstheme="minorHAnsi"/>
          <w:sz w:val="20"/>
          <w:lang w:val="en-US" w:eastAsia="en-US"/>
        </w:rPr>
        <w:t xml:space="preserve">Ref: </w:t>
      </w:r>
      <w:r w:rsidR="00D740F3" w:rsidRPr="00504DCE">
        <w:rPr>
          <w:rFonts w:ascii="Franklin Gothic Book" w:eastAsia="MS Mincho" w:hAnsi="Franklin Gothic Book" w:cstheme="minorHAnsi"/>
          <w:b/>
          <w:sz w:val="20"/>
          <w:lang w:val="en-US" w:eastAsia="en-US"/>
        </w:rPr>
        <w:t xml:space="preserve">TETHYS4ADRION </w:t>
      </w:r>
      <w:proofErr w:type="spellStart"/>
      <w:r w:rsidR="00D740F3" w:rsidRPr="00504DCE">
        <w:rPr>
          <w:rFonts w:ascii="Franklin Gothic Book" w:eastAsia="MS Mincho" w:hAnsi="Franklin Gothic Book" w:cstheme="minorHAnsi"/>
          <w:b/>
          <w:sz w:val="20"/>
          <w:lang w:val="en-US" w:eastAsia="en-US"/>
        </w:rPr>
        <w:t>Νο</w:t>
      </w:r>
      <w:proofErr w:type="spellEnd"/>
      <w:r w:rsidR="00D740F3" w:rsidRPr="00504DCE">
        <w:rPr>
          <w:rFonts w:ascii="Franklin Gothic Book" w:eastAsia="MS Mincho" w:hAnsi="Franklin Gothic Book" w:cstheme="minorHAnsi"/>
          <w:b/>
          <w:sz w:val="20"/>
          <w:lang w:val="en-US" w:eastAsia="en-US"/>
        </w:rPr>
        <w:t xml:space="preserve"> 1 - 2026/MIO-ECSDE </w:t>
      </w:r>
      <w:r w:rsidRPr="00504DCE">
        <w:rPr>
          <w:rFonts w:ascii="Franklin Gothic Book" w:eastAsia="MS Mincho" w:hAnsi="Franklin Gothic Book" w:cstheme="minorHAnsi"/>
          <w:b/>
          <w:sz w:val="20"/>
          <w:lang w:val="en-US" w:eastAsia="en-US"/>
        </w:rPr>
        <w:t xml:space="preserve">/2026-MIO-ECSDE </w:t>
      </w:r>
    </w:p>
    <w:p w14:paraId="17B9D23E" w14:textId="77777777" w:rsidR="008120FB" w:rsidRPr="008120FB" w:rsidRDefault="008120FB" w:rsidP="008120FB">
      <w:pPr>
        <w:jc w:val="both"/>
        <w:rPr>
          <w:rFonts w:ascii="Franklin Gothic Book" w:eastAsia="MS Mincho" w:hAnsi="Franklin Gothic Book"/>
          <w:sz w:val="20"/>
          <w:lang w:val="en-GB" w:eastAsia="en-US"/>
        </w:rPr>
      </w:pPr>
    </w:p>
    <w:p w14:paraId="4EC36598" w14:textId="77777777" w:rsidR="008120FB" w:rsidRPr="008120FB" w:rsidRDefault="008120FB" w:rsidP="008120FB">
      <w:pPr>
        <w:shd w:val="clear" w:color="auto" w:fill="D9D9D9" w:themeFill="background1" w:themeFillShade="D9"/>
        <w:rPr>
          <w:rFonts w:ascii="Franklin Gothic Book" w:hAnsi="Franklin Gothic Book" w:cs="Calibri"/>
          <w:i/>
          <w:iCs/>
          <w:snapToGrid w:val="0"/>
          <w:sz w:val="20"/>
          <w:szCs w:val="20"/>
          <w:lang w:val="en-GB"/>
        </w:rPr>
      </w:pPr>
      <w:r w:rsidRPr="008120FB">
        <w:rPr>
          <w:rFonts w:ascii="Franklin Gothic Book" w:hAnsi="Franklin Gothic Book" w:cs="Calibri"/>
          <w:i/>
          <w:iCs/>
          <w:snapToGrid w:val="0"/>
          <w:sz w:val="20"/>
          <w:szCs w:val="20"/>
          <w:lang w:val="en-GB"/>
        </w:rPr>
        <w:t xml:space="preserve">The </w:t>
      </w:r>
      <w:r w:rsidRPr="008120FB">
        <w:rPr>
          <w:rFonts w:ascii="Franklin Gothic Book" w:hAnsi="Franklin Gothic Book" w:cs="Calibri"/>
          <w:i/>
          <w:iCs/>
          <w:sz w:val="20"/>
          <w:szCs w:val="20"/>
          <w:lang w:val="en-GB"/>
        </w:rPr>
        <w:t>Supplier is</w:t>
      </w:r>
      <w:r w:rsidRPr="008120FB">
        <w:rPr>
          <w:rFonts w:ascii="Franklin Gothic Book" w:hAnsi="Franklin Gothic Book" w:cs="Calibri"/>
          <w:i/>
          <w:iCs/>
          <w:snapToGrid w:val="0"/>
          <w:sz w:val="20"/>
          <w:szCs w:val="20"/>
          <w:lang w:val="en-GB"/>
        </w:rPr>
        <w:t xml:space="preserve"> required to submit the Financial Offer in a separate password protected file.</w:t>
      </w:r>
    </w:p>
    <w:p w14:paraId="391D6697" w14:textId="77777777" w:rsidR="008120FB" w:rsidRPr="008120FB" w:rsidRDefault="008120FB" w:rsidP="008120FB">
      <w:pPr>
        <w:shd w:val="clear" w:color="auto" w:fill="D9D9D9" w:themeFill="background1" w:themeFillShade="D9"/>
        <w:jc w:val="both"/>
        <w:rPr>
          <w:rFonts w:ascii="Franklin Gothic Book" w:hAnsi="Franklin Gothic Book"/>
          <w:i/>
          <w:iCs/>
          <w:sz w:val="20"/>
          <w:szCs w:val="20"/>
          <w:lang w:val="en-US" w:eastAsia="en-US"/>
        </w:rPr>
      </w:pPr>
      <w:r w:rsidRPr="008120FB">
        <w:rPr>
          <w:rFonts w:ascii="Franklin Gothic Book" w:hAnsi="Franklin Gothic Book" w:cs="Calibri"/>
          <w:i/>
          <w:iCs/>
          <w:color w:val="000000"/>
          <w:sz w:val="20"/>
          <w:szCs w:val="20"/>
          <w:lang w:val="en-US" w:eastAsia="en-US"/>
        </w:rPr>
        <w:t>The Financial Offer is inclusive of VAT and all taxes, bank costs and any other expenses. The Financial Offer must cover all Suppliers’ obligations under the contract. </w:t>
      </w:r>
    </w:p>
    <w:p w14:paraId="37F577B0" w14:textId="77777777" w:rsidR="008120FB" w:rsidRPr="008120FB" w:rsidRDefault="008120FB" w:rsidP="008120FB">
      <w:pPr>
        <w:shd w:val="clear" w:color="auto" w:fill="D9D9D9" w:themeFill="background1" w:themeFillShade="D9"/>
        <w:jc w:val="both"/>
        <w:rPr>
          <w:rFonts w:ascii="Franklin Gothic Book" w:hAnsi="Franklin Gothic Book"/>
          <w:i/>
          <w:iCs/>
          <w:sz w:val="20"/>
          <w:szCs w:val="20"/>
          <w:lang w:val="en-US" w:eastAsia="en-US"/>
        </w:rPr>
      </w:pPr>
      <w:r w:rsidRPr="008120FB">
        <w:rPr>
          <w:rFonts w:ascii="Franklin Gothic Book" w:hAnsi="Franklin Gothic Book" w:cs="Calibri"/>
          <w:i/>
          <w:iCs/>
          <w:color w:val="000000"/>
          <w:sz w:val="20"/>
          <w:szCs w:val="20"/>
          <w:lang w:val="en-US" w:eastAsia="en-US"/>
        </w:rPr>
        <w:t xml:space="preserve">Prices shall be necessarily indicated in </w:t>
      </w:r>
      <w:r w:rsidRPr="008120FB">
        <w:rPr>
          <w:rFonts w:ascii="Franklin Gothic Book" w:hAnsi="Franklin Gothic Book" w:cs="Calibri"/>
          <w:b/>
          <w:bCs/>
          <w:i/>
          <w:iCs/>
          <w:color w:val="000000"/>
          <w:sz w:val="20"/>
          <w:szCs w:val="20"/>
          <w:lang w:val="en-US" w:eastAsia="en-US"/>
        </w:rPr>
        <w:t xml:space="preserve">EURO, for comparison reasons, </w:t>
      </w:r>
      <w:r w:rsidRPr="008120FB">
        <w:rPr>
          <w:rFonts w:ascii="Franklin Gothic Book" w:hAnsi="Franklin Gothic Book" w:cs="Calibri"/>
          <w:i/>
          <w:iCs/>
          <w:color w:val="000000"/>
          <w:sz w:val="20"/>
          <w:szCs w:val="20"/>
          <w:lang w:val="en-US" w:eastAsia="en-US"/>
        </w:rPr>
        <w:t>and any quoted rates are to take into consideration all double handling of material as well as compliance with relevant standards, legal notices and health and safety procedures. </w:t>
      </w:r>
    </w:p>
    <w:p w14:paraId="5EFD63B1" w14:textId="77777777" w:rsidR="008120FB" w:rsidRPr="008120FB" w:rsidRDefault="008120FB" w:rsidP="008120FB">
      <w:pPr>
        <w:shd w:val="clear" w:color="auto" w:fill="D9D9D9" w:themeFill="background1" w:themeFillShade="D9"/>
        <w:jc w:val="both"/>
        <w:rPr>
          <w:rFonts w:ascii="Franklin Gothic Book" w:hAnsi="Franklin Gothic Book"/>
          <w:i/>
          <w:iCs/>
          <w:sz w:val="20"/>
          <w:szCs w:val="20"/>
          <w:lang w:val="en-US" w:eastAsia="en-US"/>
        </w:rPr>
      </w:pPr>
      <w:r w:rsidRPr="008120FB">
        <w:rPr>
          <w:rFonts w:ascii="Franklin Gothic Book" w:hAnsi="Franklin Gothic Book" w:cs="Calibri"/>
          <w:i/>
          <w:iCs/>
          <w:color w:val="000000"/>
          <w:sz w:val="20"/>
          <w:szCs w:val="20"/>
          <w:lang w:val="en-US" w:eastAsia="en-US"/>
        </w:rPr>
        <w:t>Offers that do not indicate their prices in EURO or offers that indicate an equivalency between EURO and foreign currencies shall be rejected as inadmissible. </w:t>
      </w:r>
    </w:p>
    <w:p w14:paraId="39E66574" w14:textId="77777777" w:rsidR="008120FB" w:rsidRPr="008120FB" w:rsidRDefault="008120FB" w:rsidP="008120FB">
      <w:pPr>
        <w:shd w:val="clear" w:color="auto" w:fill="D9D9D9" w:themeFill="background1" w:themeFillShade="D9"/>
        <w:jc w:val="both"/>
        <w:rPr>
          <w:rFonts w:ascii="Franklin Gothic Book" w:hAnsi="Franklin Gothic Book"/>
          <w:i/>
          <w:iCs/>
          <w:sz w:val="20"/>
          <w:szCs w:val="20"/>
          <w:lang w:val="en-US" w:eastAsia="en-US"/>
        </w:rPr>
      </w:pPr>
      <w:r w:rsidRPr="008120FB">
        <w:rPr>
          <w:rFonts w:ascii="Franklin Gothic Book" w:hAnsi="Franklin Gothic Book" w:cs="Calibri"/>
          <w:i/>
          <w:iCs/>
          <w:color w:val="000000"/>
          <w:sz w:val="20"/>
          <w:szCs w:val="20"/>
          <w:lang w:val="en-US" w:eastAsia="en-US"/>
        </w:rPr>
        <w:t>If the offered price is not clearly and expressly mentioned, the offer shall be rejected as inadmissible.</w:t>
      </w:r>
    </w:p>
    <w:p w14:paraId="56CED90C" w14:textId="77777777" w:rsidR="008120FB" w:rsidRPr="008120FB" w:rsidRDefault="008120FB" w:rsidP="008120FB">
      <w:pPr>
        <w:shd w:val="clear" w:color="auto" w:fill="D9D9D9" w:themeFill="background1" w:themeFillShade="D9"/>
        <w:jc w:val="both"/>
        <w:rPr>
          <w:rFonts w:ascii="Franklin Gothic Book" w:hAnsi="Franklin Gothic Book"/>
          <w:i/>
          <w:iCs/>
          <w:sz w:val="20"/>
          <w:szCs w:val="20"/>
          <w:lang w:val="en-US" w:eastAsia="en-US"/>
        </w:rPr>
      </w:pPr>
      <w:r w:rsidRPr="008120FB">
        <w:rPr>
          <w:rFonts w:ascii="Franklin Gothic Book" w:hAnsi="Franklin Gothic Book" w:cs="Calibri"/>
          <w:i/>
          <w:iCs/>
          <w:color w:val="000000"/>
          <w:sz w:val="20"/>
          <w:szCs w:val="20"/>
          <w:lang w:val="en-US" w:eastAsia="en-US"/>
        </w:rPr>
        <w:t xml:space="preserve">Any costs, expenses or services not expressly mentioned in the offer is regarded as being offered for </w:t>
      </w:r>
      <w:r w:rsidRPr="008120FB">
        <w:rPr>
          <w:rFonts w:ascii="Franklin Gothic Book" w:hAnsi="Franklin Gothic Book" w:cs="Calibri"/>
          <w:i/>
          <w:iCs/>
          <w:color w:val="000000"/>
          <w:sz w:val="20"/>
          <w:szCs w:val="20"/>
          <w:u w:val="single"/>
          <w:lang w:val="en-US" w:eastAsia="en-US"/>
        </w:rPr>
        <w:t>free</w:t>
      </w:r>
      <w:r w:rsidRPr="008120FB">
        <w:rPr>
          <w:rFonts w:ascii="Franklin Gothic Book" w:hAnsi="Franklin Gothic Book" w:cs="Calibri"/>
          <w:i/>
          <w:iCs/>
          <w:color w:val="000000"/>
          <w:sz w:val="20"/>
          <w:szCs w:val="20"/>
          <w:lang w:val="en-US" w:eastAsia="en-US"/>
        </w:rPr>
        <w:t>.  </w:t>
      </w:r>
    </w:p>
    <w:p w14:paraId="58698D41" w14:textId="77777777" w:rsidR="008120FB" w:rsidRPr="008120FB" w:rsidRDefault="008120FB" w:rsidP="008120FB">
      <w:pPr>
        <w:shd w:val="clear" w:color="auto" w:fill="D9D9D9" w:themeFill="background1" w:themeFillShade="D9"/>
        <w:jc w:val="both"/>
        <w:rPr>
          <w:rFonts w:ascii="Franklin Gothic Book" w:hAnsi="Franklin Gothic Book"/>
          <w:i/>
          <w:iCs/>
          <w:sz w:val="20"/>
          <w:szCs w:val="20"/>
          <w:lang w:val="en-US" w:eastAsia="en-US"/>
        </w:rPr>
      </w:pPr>
      <w:r w:rsidRPr="008120FB">
        <w:rPr>
          <w:rFonts w:ascii="Franklin Gothic Book" w:hAnsi="Franklin Gothic Book" w:cs="Calibri"/>
          <w:i/>
          <w:iCs/>
          <w:color w:val="000000"/>
          <w:sz w:val="20"/>
          <w:szCs w:val="20"/>
          <w:lang w:val="en-US" w:eastAsia="en-US"/>
        </w:rPr>
        <w:t>Offer prices shall remain unchanged throughout the offer validity period. In case an extension of offer validity period is requested, Participants shall not be entitled, when giving their consent for such an extension, to submit new or amended price lists.</w:t>
      </w:r>
    </w:p>
    <w:p w14:paraId="645CE608" w14:textId="77777777" w:rsidR="008120FB" w:rsidRPr="008120FB" w:rsidRDefault="008120FB" w:rsidP="008120FB">
      <w:pPr>
        <w:shd w:val="clear" w:color="auto" w:fill="D9D9D9" w:themeFill="background1" w:themeFillShade="D9"/>
        <w:jc w:val="both"/>
        <w:rPr>
          <w:rFonts w:ascii="Franklin Gothic Book" w:hAnsi="Franklin Gothic Book" w:cs="Calibri"/>
          <w:i/>
          <w:iCs/>
          <w:color w:val="000000"/>
          <w:sz w:val="20"/>
          <w:szCs w:val="20"/>
          <w:lang w:val="en-US" w:eastAsia="en-US"/>
        </w:rPr>
      </w:pPr>
      <w:r w:rsidRPr="008120FB">
        <w:rPr>
          <w:rFonts w:ascii="Franklin Gothic Book" w:hAnsi="Franklin Gothic Book" w:cs="Calibri"/>
          <w:i/>
          <w:iCs/>
          <w:color w:val="000000"/>
          <w:sz w:val="20"/>
          <w:szCs w:val="20"/>
          <w:lang w:val="en-US" w:eastAsia="en-US"/>
        </w:rPr>
        <w:t>The Contracting Authority shall reserve the right to request that Participants submit any information required for the documentation of the prices offered.</w:t>
      </w:r>
    </w:p>
    <w:p w14:paraId="5AF19E91" w14:textId="77777777" w:rsidR="008120FB" w:rsidRPr="008120FB" w:rsidRDefault="008120FB" w:rsidP="008120FB">
      <w:pPr>
        <w:jc w:val="both"/>
        <w:rPr>
          <w:rFonts w:ascii="Franklin Gothic Book" w:eastAsia="MS Mincho" w:hAnsi="Franklin Gothic Book" w:cs="Calibri"/>
          <w:sz w:val="20"/>
          <w:lang w:val="en-US" w:eastAsia="en-US"/>
        </w:rPr>
      </w:pPr>
    </w:p>
    <w:p w14:paraId="025CFC78" w14:textId="77777777" w:rsidR="008120FB" w:rsidRPr="008120FB" w:rsidRDefault="008120FB" w:rsidP="008120FB">
      <w:pPr>
        <w:jc w:val="both"/>
        <w:rPr>
          <w:rFonts w:ascii="Franklin Gothic Book" w:eastAsia="MS Mincho" w:hAnsi="Franklin Gothic Book" w:cs="Calibri"/>
          <w:sz w:val="20"/>
          <w:lang w:val="en-US" w:eastAsia="en-US"/>
        </w:rPr>
      </w:pPr>
    </w:p>
    <w:p w14:paraId="444E2843" w14:textId="77777777" w:rsidR="008120FB" w:rsidRPr="008120FB" w:rsidRDefault="008120FB" w:rsidP="008120FB">
      <w:pPr>
        <w:jc w:val="both"/>
        <w:rPr>
          <w:rFonts w:ascii="Franklin Gothic Book" w:eastAsia="MS Mincho" w:hAnsi="Franklin Gothic Book" w:cs="Calibri"/>
          <w:b/>
          <w:sz w:val="22"/>
          <w:szCs w:val="22"/>
          <w:lang w:val="en-US" w:eastAsia="en-US"/>
        </w:rPr>
      </w:pPr>
      <w:r w:rsidRPr="008120FB">
        <w:rPr>
          <w:rFonts w:ascii="Franklin Gothic Book" w:eastAsia="MS Mincho" w:hAnsi="Franklin Gothic Book" w:cs="Calibri"/>
          <w:b/>
          <w:sz w:val="22"/>
          <w:szCs w:val="22"/>
          <w:lang w:val="en-US" w:eastAsia="en-US"/>
        </w:rPr>
        <w:t>Supplier’s Details:</w:t>
      </w:r>
    </w:p>
    <w:p w14:paraId="056B73AE" w14:textId="77777777" w:rsidR="008120FB" w:rsidRPr="008120FB" w:rsidRDefault="008120FB" w:rsidP="008120FB">
      <w:pPr>
        <w:jc w:val="both"/>
        <w:rPr>
          <w:rFonts w:ascii="Franklin Gothic Book" w:eastAsia="MS Mincho" w:hAnsi="Franklin Gothic Book" w:cs="Calibri"/>
          <w:sz w:val="22"/>
          <w:szCs w:val="22"/>
          <w:lang w:val="en-US" w:eastAsia="en-US"/>
        </w:rPr>
      </w:pPr>
    </w:p>
    <w:tbl>
      <w:tblPr>
        <w:tblStyle w:val="GridTable1Light"/>
        <w:tblW w:w="0" w:type="auto"/>
        <w:tblLook w:val="04A0" w:firstRow="1" w:lastRow="0" w:firstColumn="1" w:lastColumn="0" w:noHBand="0" w:noVBand="1"/>
      </w:tblPr>
      <w:tblGrid>
        <w:gridCol w:w="4673"/>
        <w:gridCol w:w="4387"/>
      </w:tblGrid>
      <w:tr w:rsidR="008120FB" w:rsidRPr="008120FB" w14:paraId="37F49936" w14:textId="77777777" w:rsidTr="008120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06417C75" w14:textId="77777777" w:rsidR="008120FB" w:rsidRPr="008120FB" w:rsidRDefault="008120FB" w:rsidP="008120FB">
            <w:pPr>
              <w:spacing w:before="240" w:after="240"/>
              <w:jc w:val="both"/>
              <w:rPr>
                <w:rFonts w:ascii="Franklin Gothic Book" w:eastAsia="MS Mincho" w:hAnsi="Franklin Gothic Book" w:cs="Calibri"/>
                <w:b w:val="0"/>
                <w:sz w:val="22"/>
                <w:szCs w:val="22"/>
                <w:lang w:val="en-US" w:eastAsia="en-US"/>
              </w:rPr>
            </w:pPr>
            <w:r w:rsidRPr="008120FB">
              <w:rPr>
                <w:rFonts w:ascii="Franklin Gothic Book" w:eastAsia="MS Mincho" w:hAnsi="Franklin Gothic Book" w:cs="Calibri"/>
                <w:sz w:val="22"/>
                <w:szCs w:val="22"/>
                <w:lang w:val="en-US" w:eastAsia="en-US"/>
              </w:rPr>
              <w:t>Company Name</w:t>
            </w:r>
            <w:r w:rsidRPr="008120FB">
              <w:rPr>
                <w:rFonts w:ascii="Franklin Gothic Book" w:eastAsia="MS Mincho" w:hAnsi="Franklin Gothic Book" w:cs="Calibri"/>
                <w:sz w:val="22"/>
                <w:szCs w:val="22"/>
                <w:lang w:eastAsia="en-US"/>
              </w:rPr>
              <w:t>:</w:t>
            </w:r>
            <w:r w:rsidRPr="008120FB">
              <w:rPr>
                <w:rFonts w:ascii="Franklin Gothic Book" w:eastAsia="MS Mincho" w:hAnsi="Franklin Gothic Book" w:cs="Calibri"/>
                <w:sz w:val="22"/>
                <w:szCs w:val="22"/>
                <w:lang w:val="en-US" w:eastAsia="en-US"/>
              </w:rPr>
              <w:t xml:space="preserve"> </w:t>
            </w:r>
          </w:p>
        </w:tc>
        <w:tc>
          <w:tcPr>
            <w:tcW w:w="4387" w:type="dxa"/>
          </w:tcPr>
          <w:p w14:paraId="1950485B" w14:textId="77777777" w:rsidR="008120FB" w:rsidRPr="008120FB" w:rsidRDefault="008120FB" w:rsidP="008120FB">
            <w:pPr>
              <w:spacing w:before="240" w:after="240"/>
              <w:jc w:val="both"/>
              <w:cnfStyle w:val="100000000000" w:firstRow="1" w:lastRow="0" w:firstColumn="0" w:lastColumn="0" w:oddVBand="0" w:evenVBand="0" w:oddHBand="0" w:evenHBand="0" w:firstRowFirstColumn="0" w:firstRowLastColumn="0" w:lastRowFirstColumn="0" w:lastRowLastColumn="0"/>
              <w:rPr>
                <w:rFonts w:ascii="Franklin Gothic Book" w:eastAsia="MS Mincho" w:hAnsi="Franklin Gothic Book" w:cs="Calibri"/>
                <w:b w:val="0"/>
                <w:sz w:val="22"/>
                <w:szCs w:val="22"/>
                <w:lang w:val="en-US" w:eastAsia="en-US"/>
              </w:rPr>
            </w:pPr>
          </w:p>
        </w:tc>
      </w:tr>
      <w:tr w:rsidR="008120FB" w:rsidRPr="008120FB" w14:paraId="3DD94476" w14:textId="77777777" w:rsidTr="008120FB">
        <w:tc>
          <w:tcPr>
            <w:cnfStyle w:val="001000000000" w:firstRow="0" w:lastRow="0" w:firstColumn="1" w:lastColumn="0" w:oddVBand="0" w:evenVBand="0" w:oddHBand="0" w:evenHBand="0" w:firstRowFirstColumn="0" w:firstRowLastColumn="0" w:lastRowFirstColumn="0" w:lastRowLastColumn="0"/>
            <w:tcW w:w="4673" w:type="dxa"/>
            <w:hideMark/>
          </w:tcPr>
          <w:p w14:paraId="3DA67167" w14:textId="77777777" w:rsidR="008120FB" w:rsidRPr="008120FB" w:rsidRDefault="008120FB" w:rsidP="008120FB">
            <w:pPr>
              <w:spacing w:before="240" w:after="240"/>
              <w:jc w:val="both"/>
              <w:rPr>
                <w:rFonts w:ascii="Franklin Gothic Book" w:eastAsia="MS Mincho" w:hAnsi="Franklin Gothic Book" w:cs="Calibri"/>
                <w:b w:val="0"/>
                <w:sz w:val="22"/>
                <w:szCs w:val="22"/>
                <w:lang w:eastAsia="en-US"/>
              </w:rPr>
            </w:pPr>
            <w:r w:rsidRPr="008120FB">
              <w:rPr>
                <w:rFonts w:ascii="Franklin Gothic Book" w:eastAsia="MS Mincho" w:hAnsi="Franklin Gothic Book" w:cs="Calibri"/>
                <w:sz w:val="22"/>
                <w:szCs w:val="22"/>
                <w:lang w:val="en-US" w:eastAsia="en-US"/>
              </w:rPr>
              <w:t xml:space="preserve">Address: </w:t>
            </w:r>
          </w:p>
        </w:tc>
        <w:tc>
          <w:tcPr>
            <w:tcW w:w="4387" w:type="dxa"/>
          </w:tcPr>
          <w:p w14:paraId="35594C84" w14:textId="77777777" w:rsidR="008120FB" w:rsidRPr="008120FB" w:rsidRDefault="008120FB" w:rsidP="008120FB">
            <w:pPr>
              <w:spacing w:before="240" w:after="240"/>
              <w:jc w:val="both"/>
              <w:cnfStyle w:val="000000000000" w:firstRow="0" w:lastRow="0" w:firstColumn="0" w:lastColumn="0" w:oddVBand="0" w:evenVBand="0" w:oddHBand="0" w:evenHBand="0" w:firstRowFirstColumn="0" w:firstRowLastColumn="0" w:lastRowFirstColumn="0" w:lastRowLastColumn="0"/>
              <w:rPr>
                <w:rFonts w:ascii="Franklin Gothic Book" w:eastAsia="MS Mincho" w:hAnsi="Franklin Gothic Book" w:cs="Calibri"/>
                <w:b/>
                <w:sz w:val="22"/>
                <w:szCs w:val="22"/>
                <w:lang w:eastAsia="en-US"/>
              </w:rPr>
            </w:pPr>
          </w:p>
        </w:tc>
      </w:tr>
      <w:tr w:rsidR="008120FB" w:rsidRPr="008120FB" w14:paraId="5B8AEA9C" w14:textId="77777777" w:rsidTr="008120FB">
        <w:tc>
          <w:tcPr>
            <w:cnfStyle w:val="001000000000" w:firstRow="0" w:lastRow="0" w:firstColumn="1" w:lastColumn="0" w:oddVBand="0" w:evenVBand="0" w:oddHBand="0" w:evenHBand="0" w:firstRowFirstColumn="0" w:firstRowLastColumn="0" w:lastRowFirstColumn="0" w:lastRowLastColumn="0"/>
            <w:tcW w:w="4673" w:type="dxa"/>
            <w:hideMark/>
          </w:tcPr>
          <w:p w14:paraId="53243AE8" w14:textId="77777777" w:rsidR="008120FB" w:rsidRPr="008120FB" w:rsidRDefault="008120FB" w:rsidP="008120FB">
            <w:pPr>
              <w:spacing w:before="240" w:after="240"/>
              <w:jc w:val="both"/>
              <w:rPr>
                <w:rFonts w:ascii="Franklin Gothic Book" w:eastAsia="MS Mincho" w:hAnsi="Franklin Gothic Book" w:cs="Calibri"/>
                <w:b w:val="0"/>
                <w:sz w:val="22"/>
                <w:szCs w:val="22"/>
                <w:lang w:eastAsia="en-US"/>
              </w:rPr>
            </w:pPr>
            <w:r w:rsidRPr="008120FB">
              <w:rPr>
                <w:rFonts w:ascii="Franklin Gothic Book" w:eastAsia="MS Mincho" w:hAnsi="Franklin Gothic Book" w:cs="Calibri"/>
                <w:sz w:val="22"/>
                <w:szCs w:val="22"/>
                <w:lang w:val="en-US" w:eastAsia="en-US"/>
              </w:rPr>
              <w:t>Tel</w:t>
            </w:r>
            <w:r w:rsidRPr="008120FB">
              <w:rPr>
                <w:rFonts w:ascii="Franklin Gothic Book" w:eastAsia="MS Mincho" w:hAnsi="Franklin Gothic Book" w:cs="Calibri"/>
                <w:sz w:val="22"/>
                <w:szCs w:val="22"/>
                <w:lang w:eastAsia="en-US"/>
              </w:rPr>
              <w:t xml:space="preserve">/ </w:t>
            </w:r>
            <w:r w:rsidRPr="008120FB">
              <w:rPr>
                <w:rFonts w:ascii="Franklin Gothic Book" w:eastAsia="MS Mincho" w:hAnsi="Franklin Gothic Book" w:cs="Calibri"/>
                <w:sz w:val="22"/>
                <w:szCs w:val="22"/>
                <w:lang w:val="en-US" w:eastAsia="en-US"/>
              </w:rPr>
              <w:t>e-mail address</w:t>
            </w:r>
            <w:r w:rsidRPr="008120FB">
              <w:rPr>
                <w:rFonts w:ascii="Franklin Gothic Book" w:eastAsia="MS Mincho" w:hAnsi="Franklin Gothic Book" w:cs="Calibri"/>
                <w:sz w:val="22"/>
                <w:szCs w:val="22"/>
                <w:lang w:eastAsia="en-US"/>
              </w:rPr>
              <w:t>:</w:t>
            </w:r>
          </w:p>
        </w:tc>
        <w:tc>
          <w:tcPr>
            <w:tcW w:w="4387" w:type="dxa"/>
          </w:tcPr>
          <w:p w14:paraId="2FF4C088" w14:textId="77777777" w:rsidR="008120FB" w:rsidRPr="008120FB" w:rsidRDefault="008120FB" w:rsidP="008120FB">
            <w:pPr>
              <w:spacing w:before="240" w:after="240"/>
              <w:jc w:val="both"/>
              <w:cnfStyle w:val="000000000000" w:firstRow="0" w:lastRow="0" w:firstColumn="0" w:lastColumn="0" w:oddVBand="0" w:evenVBand="0" w:oddHBand="0" w:evenHBand="0" w:firstRowFirstColumn="0" w:firstRowLastColumn="0" w:lastRowFirstColumn="0" w:lastRowLastColumn="0"/>
              <w:rPr>
                <w:rFonts w:ascii="Franklin Gothic Book" w:eastAsia="MS Mincho" w:hAnsi="Franklin Gothic Book" w:cs="Calibri"/>
                <w:b/>
                <w:sz w:val="22"/>
                <w:szCs w:val="22"/>
                <w:lang w:eastAsia="en-US"/>
              </w:rPr>
            </w:pPr>
          </w:p>
        </w:tc>
      </w:tr>
      <w:tr w:rsidR="008120FB" w:rsidRPr="00504DCE" w14:paraId="60ECCEE4" w14:textId="77777777" w:rsidTr="008120FB">
        <w:tc>
          <w:tcPr>
            <w:cnfStyle w:val="001000000000" w:firstRow="0" w:lastRow="0" w:firstColumn="1" w:lastColumn="0" w:oddVBand="0" w:evenVBand="0" w:oddHBand="0" w:evenHBand="0" w:firstRowFirstColumn="0" w:firstRowLastColumn="0" w:lastRowFirstColumn="0" w:lastRowLastColumn="0"/>
            <w:tcW w:w="4673" w:type="dxa"/>
            <w:hideMark/>
          </w:tcPr>
          <w:p w14:paraId="7B574E44" w14:textId="525ED573" w:rsidR="008120FB" w:rsidRPr="008120FB" w:rsidRDefault="008120FB" w:rsidP="008120FB">
            <w:pPr>
              <w:spacing w:before="240" w:after="240"/>
              <w:jc w:val="both"/>
              <w:rPr>
                <w:rFonts w:ascii="Franklin Gothic Book" w:eastAsia="MS Mincho" w:hAnsi="Franklin Gothic Book" w:cs="Calibri"/>
                <w:b w:val="0"/>
                <w:sz w:val="22"/>
                <w:szCs w:val="22"/>
                <w:lang w:val="en-US" w:eastAsia="en-US"/>
              </w:rPr>
            </w:pPr>
            <w:r w:rsidRPr="008120FB">
              <w:rPr>
                <w:rFonts w:ascii="Franklin Gothic Book" w:eastAsia="MS Mincho" w:hAnsi="Franklin Gothic Book" w:cs="Calibri"/>
                <w:sz w:val="22"/>
                <w:szCs w:val="22"/>
                <w:lang w:val="en-US" w:eastAsia="en-US"/>
              </w:rPr>
              <w:t xml:space="preserve">VAT or Registration No: (If </w:t>
            </w:r>
            <w:r>
              <w:rPr>
                <w:rFonts w:ascii="Franklin Gothic Book" w:eastAsia="MS Mincho" w:hAnsi="Franklin Gothic Book" w:cs="Calibri"/>
                <w:b w:val="0"/>
                <w:sz w:val="22"/>
                <w:szCs w:val="22"/>
                <w:lang w:val="en-US" w:eastAsia="en-US"/>
              </w:rPr>
              <w:t>a</w:t>
            </w:r>
            <w:r w:rsidRPr="008120FB">
              <w:rPr>
                <w:rFonts w:ascii="Franklin Gothic Book" w:eastAsia="MS Mincho" w:hAnsi="Franklin Gothic Book" w:cs="Calibri"/>
                <w:sz w:val="22"/>
                <w:szCs w:val="22"/>
                <w:lang w:val="en-US" w:eastAsia="en-US"/>
              </w:rPr>
              <w:t>pplicable)</w:t>
            </w:r>
          </w:p>
        </w:tc>
        <w:tc>
          <w:tcPr>
            <w:tcW w:w="4387" w:type="dxa"/>
          </w:tcPr>
          <w:p w14:paraId="5F62809C" w14:textId="77777777" w:rsidR="008120FB" w:rsidRPr="008120FB" w:rsidRDefault="008120FB" w:rsidP="008120FB">
            <w:pPr>
              <w:spacing w:before="240" w:after="240"/>
              <w:jc w:val="both"/>
              <w:cnfStyle w:val="000000000000" w:firstRow="0" w:lastRow="0" w:firstColumn="0" w:lastColumn="0" w:oddVBand="0" w:evenVBand="0" w:oddHBand="0" w:evenHBand="0" w:firstRowFirstColumn="0" w:firstRowLastColumn="0" w:lastRowFirstColumn="0" w:lastRowLastColumn="0"/>
              <w:rPr>
                <w:rFonts w:ascii="Franklin Gothic Book" w:eastAsia="MS Mincho" w:hAnsi="Franklin Gothic Book" w:cs="Calibri"/>
                <w:b/>
                <w:sz w:val="22"/>
                <w:szCs w:val="22"/>
                <w:lang w:val="en-US" w:eastAsia="en-US"/>
              </w:rPr>
            </w:pPr>
          </w:p>
        </w:tc>
      </w:tr>
      <w:tr w:rsidR="008120FB" w:rsidRPr="008120FB" w14:paraId="0B916F64" w14:textId="77777777" w:rsidTr="008120FB">
        <w:tc>
          <w:tcPr>
            <w:cnfStyle w:val="001000000000" w:firstRow="0" w:lastRow="0" w:firstColumn="1" w:lastColumn="0" w:oddVBand="0" w:evenVBand="0" w:oddHBand="0" w:evenHBand="0" w:firstRowFirstColumn="0" w:firstRowLastColumn="0" w:lastRowFirstColumn="0" w:lastRowLastColumn="0"/>
            <w:tcW w:w="4673" w:type="dxa"/>
            <w:hideMark/>
          </w:tcPr>
          <w:p w14:paraId="77C9E215" w14:textId="09DD3AEF" w:rsidR="008120FB" w:rsidRPr="008120FB" w:rsidRDefault="008120FB" w:rsidP="008120FB">
            <w:pPr>
              <w:spacing w:before="240" w:after="240"/>
              <w:jc w:val="both"/>
              <w:rPr>
                <w:rFonts w:ascii="Franklin Gothic Book" w:eastAsia="MS Mincho" w:hAnsi="Franklin Gothic Book" w:cs="Calibri"/>
                <w:b w:val="0"/>
                <w:sz w:val="22"/>
                <w:szCs w:val="22"/>
                <w:lang w:val="en-US" w:eastAsia="en-US"/>
              </w:rPr>
            </w:pPr>
            <w:r w:rsidRPr="008120FB">
              <w:rPr>
                <w:rFonts w:ascii="Franklin Gothic Book" w:eastAsia="MS Mincho" w:hAnsi="Franklin Gothic Book" w:cs="Calibri"/>
                <w:sz w:val="22"/>
                <w:szCs w:val="22"/>
                <w:lang w:val="en-US" w:eastAsia="en-US"/>
              </w:rPr>
              <w:t>Establishment date: (If applicable)</w:t>
            </w:r>
          </w:p>
        </w:tc>
        <w:tc>
          <w:tcPr>
            <w:tcW w:w="4387" w:type="dxa"/>
          </w:tcPr>
          <w:p w14:paraId="16F336FE" w14:textId="77777777" w:rsidR="008120FB" w:rsidRPr="008120FB" w:rsidRDefault="008120FB" w:rsidP="008120FB">
            <w:pPr>
              <w:spacing w:before="240" w:after="240"/>
              <w:jc w:val="both"/>
              <w:cnfStyle w:val="000000000000" w:firstRow="0" w:lastRow="0" w:firstColumn="0" w:lastColumn="0" w:oddVBand="0" w:evenVBand="0" w:oddHBand="0" w:evenHBand="0" w:firstRowFirstColumn="0" w:firstRowLastColumn="0" w:lastRowFirstColumn="0" w:lastRowLastColumn="0"/>
              <w:rPr>
                <w:rFonts w:ascii="Franklin Gothic Book" w:eastAsia="MS Mincho" w:hAnsi="Franklin Gothic Book" w:cs="Calibri"/>
                <w:b/>
                <w:sz w:val="22"/>
                <w:szCs w:val="22"/>
                <w:lang w:eastAsia="en-US"/>
              </w:rPr>
            </w:pPr>
          </w:p>
        </w:tc>
      </w:tr>
      <w:tr w:rsidR="008120FB" w:rsidRPr="00504DCE" w14:paraId="0DE32942" w14:textId="77777777" w:rsidTr="008120FB">
        <w:tc>
          <w:tcPr>
            <w:cnfStyle w:val="001000000000" w:firstRow="0" w:lastRow="0" w:firstColumn="1" w:lastColumn="0" w:oddVBand="0" w:evenVBand="0" w:oddHBand="0" w:evenHBand="0" w:firstRowFirstColumn="0" w:firstRowLastColumn="0" w:lastRowFirstColumn="0" w:lastRowLastColumn="0"/>
            <w:tcW w:w="4673" w:type="dxa"/>
            <w:hideMark/>
          </w:tcPr>
          <w:p w14:paraId="656AFCE2" w14:textId="0B769795" w:rsidR="008120FB" w:rsidRPr="008120FB" w:rsidRDefault="008120FB" w:rsidP="008120FB">
            <w:pPr>
              <w:spacing w:before="240" w:after="240"/>
              <w:rPr>
                <w:rFonts w:ascii="Franklin Gothic Book" w:eastAsia="MS Mincho" w:hAnsi="Franklin Gothic Book" w:cs="Calibri"/>
                <w:sz w:val="22"/>
                <w:szCs w:val="22"/>
                <w:lang w:val="en-US" w:eastAsia="en-US"/>
              </w:rPr>
            </w:pPr>
            <w:r w:rsidRPr="008120FB">
              <w:rPr>
                <w:rFonts w:ascii="Franklin Gothic Book" w:eastAsia="MS Mincho" w:hAnsi="Franklin Gothic Book" w:cs="Calibri"/>
                <w:sz w:val="22"/>
                <w:szCs w:val="22"/>
                <w:lang w:val="en-US" w:eastAsia="en-US"/>
              </w:rPr>
              <w:t>Name of Legal Representative: (If applicable)</w:t>
            </w:r>
          </w:p>
        </w:tc>
        <w:tc>
          <w:tcPr>
            <w:tcW w:w="4387" w:type="dxa"/>
          </w:tcPr>
          <w:p w14:paraId="547454B9" w14:textId="77777777" w:rsidR="008120FB" w:rsidRPr="008120FB" w:rsidRDefault="008120FB" w:rsidP="008120FB">
            <w:pPr>
              <w:spacing w:before="240" w:after="240"/>
              <w:jc w:val="both"/>
              <w:cnfStyle w:val="000000000000" w:firstRow="0" w:lastRow="0" w:firstColumn="0" w:lastColumn="0" w:oddVBand="0" w:evenVBand="0" w:oddHBand="0" w:evenHBand="0" w:firstRowFirstColumn="0" w:firstRowLastColumn="0" w:lastRowFirstColumn="0" w:lastRowLastColumn="0"/>
              <w:rPr>
                <w:rFonts w:ascii="Franklin Gothic Book" w:eastAsia="MS Mincho" w:hAnsi="Franklin Gothic Book" w:cs="Calibri"/>
                <w:b/>
                <w:sz w:val="22"/>
                <w:szCs w:val="22"/>
                <w:lang w:val="en-US" w:eastAsia="en-US"/>
              </w:rPr>
            </w:pPr>
          </w:p>
        </w:tc>
      </w:tr>
    </w:tbl>
    <w:p w14:paraId="5EB2799A" w14:textId="4A27EC41" w:rsidR="008120FB" w:rsidRDefault="008120FB" w:rsidP="008120FB">
      <w:pPr>
        <w:jc w:val="both"/>
        <w:rPr>
          <w:rFonts w:ascii="Franklin Gothic Book" w:eastAsia="MS Mincho" w:hAnsi="Franklin Gothic Book" w:cs="Calibri"/>
          <w:sz w:val="22"/>
          <w:szCs w:val="22"/>
          <w:lang w:val="en-US" w:eastAsia="en-US"/>
        </w:rPr>
      </w:pPr>
    </w:p>
    <w:p w14:paraId="789F4609" w14:textId="77777777" w:rsidR="008120FB" w:rsidRDefault="008120FB">
      <w:pPr>
        <w:rPr>
          <w:rFonts w:ascii="Franklin Gothic Book" w:eastAsia="MS Mincho" w:hAnsi="Franklin Gothic Book" w:cs="Calibri"/>
          <w:sz w:val="22"/>
          <w:szCs w:val="22"/>
          <w:lang w:val="en-US" w:eastAsia="en-US"/>
        </w:rPr>
      </w:pPr>
      <w:r>
        <w:rPr>
          <w:rFonts w:ascii="Franklin Gothic Book" w:eastAsia="MS Mincho" w:hAnsi="Franklin Gothic Book" w:cs="Calibri"/>
          <w:sz w:val="22"/>
          <w:szCs w:val="22"/>
          <w:lang w:val="en-US" w:eastAsia="en-US"/>
        </w:rPr>
        <w:br w:type="page"/>
      </w:r>
    </w:p>
    <w:p w14:paraId="35F2301C" w14:textId="77777777" w:rsidR="008120FB" w:rsidRPr="008120FB" w:rsidRDefault="008120FB" w:rsidP="008120FB">
      <w:pPr>
        <w:jc w:val="both"/>
        <w:rPr>
          <w:rFonts w:ascii="Franklin Gothic Book" w:eastAsia="MS Mincho" w:hAnsi="Franklin Gothic Book" w:cs="Calibri"/>
          <w:b/>
          <w:sz w:val="22"/>
          <w:szCs w:val="22"/>
          <w:u w:val="single"/>
          <w:lang w:val="en-US" w:eastAsia="en-US"/>
        </w:rPr>
      </w:pPr>
      <w:r w:rsidRPr="008120FB">
        <w:rPr>
          <w:rFonts w:ascii="Franklin Gothic Book" w:eastAsia="MS Mincho" w:hAnsi="Franklin Gothic Book" w:cs="Calibri"/>
          <w:b/>
          <w:sz w:val="22"/>
          <w:szCs w:val="22"/>
          <w:u w:val="single"/>
          <w:lang w:val="en-US" w:eastAsia="en-US"/>
        </w:rPr>
        <w:lastRenderedPageBreak/>
        <w:t>Offer:</w:t>
      </w:r>
    </w:p>
    <w:p w14:paraId="272C623D" w14:textId="77777777" w:rsidR="008120FB" w:rsidRPr="008120FB" w:rsidRDefault="008120FB" w:rsidP="008120FB">
      <w:pPr>
        <w:jc w:val="both"/>
        <w:rPr>
          <w:rFonts w:ascii="Franklin Gothic Book" w:eastAsia="MS Mincho" w:hAnsi="Franklin Gothic Book" w:cs="Calibri"/>
          <w:sz w:val="22"/>
          <w:szCs w:val="22"/>
          <w:lang w:val="en-US" w:eastAsia="en-US"/>
        </w:rPr>
      </w:pPr>
    </w:p>
    <w:p w14:paraId="6CC17D3F" w14:textId="77777777" w:rsidR="008120FB" w:rsidRPr="008120FB" w:rsidRDefault="008120FB" w:rsidP="008120FB">
      <w:pPr>
        <w:jc w:val="both"/>
        <w:rPr>
          <w:rFonts w:ascii="Franklin Gothic Book" w:eastAsia="MS Mincho" w:hAnsi="Franklin Gothic Book" w:cs="Calibri"/>
          <w:color w:val="000000"/>
          <w:sz w:val="22"/>
          <w:szCs w:val="22"/>
          <w:shd w:val="clear" w:color="auto" w:fill="FFFFFF"/>
          <w:lang w:val="en-US" w:eastAsia="en-US"/>
        </w:rPr>
      </w:pPr>
      <w:r w:rsidRPr="008120FB">
        <w:rPr>
          <w:rFonts w:ascii="Franklin Gothic Book" w:eastAsia="MS Mincho" w:hAnsi="Franklin Gothic Book" w:cs="Calibri"/>
          <w:color w:val="000000"/>
          <w:sz w:val="22"/>
          <w:szCs w:val="22"/>
          <w:shd w:val="clear" w:color="auto" w:fill="FFFFFF"/>
          <w:lang w:val="en-US" w:eastAsia="en-US"/>
        </w:rPr>
        <w:t xml:space="preserve">Prices are to be quoted in </w:t>
      </w:r>
      <w:r w:rsidRPr="008120FB">
        <w:rPr>
          <w:rFonts w:ascii="Franklin Gothic Book" w:eastAsia="MS Mincho" w:hAnsi="Franklin Gothic Book" w:cs="Calibri"/>
          <w:b/>
          <w:bCs/>
          <w:color w:val="000000"/>
          <w:sz w:val="22"/>
          <w:szCs w:val="22"/>
          <w:shd w:val="clear" w:color="auto" w:fill="FFFFFF"/>
          <w:lang w:val="en-US" w:eastAsia="en-US"/>
        </w:rPr>
        <w:t>EURO</w:t>
      </w:r>
      <w:r w:rsidRPr="008120FB">
        <w:rPr>
          <w:rFonts w:ascii="Franklin Gothic Book" w:eastAsia="MS Mincho" w:hAnsi="Franklin Gothic Book" w:cs="Calibri"/>
          <w:color w:val="000000"/>
          <w:sz w:val="22"/>
          <w:szCs w:val="22"/>
          <w:shd w:val="clear" w:color="auto" w:fill="FFFFFF"/>
          <w:lang w:val="en-US" w:eastAsia="en-US"/>
        </w:rPr>
        <w:t xml:space="preserve"> </w:t>
      </w:r>
      <w:r w:rsidRPr="008120FB">
        <w:rPr>
          <w:rFonts w:ascii="Franklin Gothic Book" w:eastAsia="MS Mincho" w:hAnsi="Franklin Gothic Book" w:cs="Calibri"/>
          <w:b/>
          <w:bCs/>
          <w:color w:val="000000"/>
          <w:sz w:val="22"/>
          <w:szCs w:val="22"/>
          <w:u w:val="single"/>
          <w:shd w:val="clear" w:color="auto" w:fill="FFFFFF"/>
          <w:lang w:val="en-US" w:eastAsia="en-US"/>
        </w:rPr>
        <w:t>Including VAT and any other Tax or Fee</w:t>
      </w:r>
      <w:r w:rsidRPr="008120FB">
        <w:rPr>
          <w:rFonts w:ascii="Franklin Gothic Book" w:eastAsia="MS Mincho" w:hAnsi="Franklin Gothic Book" w:cs="Calibri"/>
          <w:b/>
          <w:bCs/>
          <w:color w:val="000000"/>
          <w:sz w:val="22"/>
          <w:szCs w:val="22"/>
          <w:shd w:val="clear" w:color="auto" w:fill="FFFFFF"/>
          <w:lang w:val="en-US" w:eastAsia="en-US"/>
        </w:rPr>
        <w:t xml:space="preserve"> </w:t>
      </w:r>
      <w:r w:rsidRPr="008120FB">
        <w:rPr>
          <w:rFonts w:ascii="Franklin Gothic Book" w:eastAsia="MS Mincho" w:hAnsi="Franklin Gothic Book" w:cs="Calibri"/>
          <w:color w:val="000000"/>
          <w:sz w:val="22"/>
          <w:szCs w:val="22"/>
          <w:shd w:val="clear" w:color="auto" w:fill="FFFFFF"/>
          <w:lang w:val="en-US" w:eastAsia="en-US"/>
        </w:rPr>
        <w:t>that should apply for any reason. </w:t>
      </w:r>
    </w:p>
    <w:p w14:paraId="55EED7D7" w14:textId="77777777" w:rsidR="008120FB" w:rsidRPr="008120FB" w:rsidRDefault="008120FB" w:rsidP="008120FB">
      <w:pPr>
        <w:jc w:val="both"/>
        <w:rPr>
          <w:rFonts w:ascii="Franklin Gothic Book" w:eastAsia="MS Mincho" w:hAnsi="Franklin Gothic Book" w:cs="Calibri"/>
          <w:sz w:val="22"/>
          <w:szCs w:val="22"/>
          <w:lang w:val="en-US" w:eastAsia="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529"/>
        <w:gridCol w:w="3118"/>
      </w:tblGrid>
      <w:tr w:rsidR="008120FB" w:rsidRPr="00504DCE" w14:paraId="14E6AF9C" w14:textId="77777777" w:rsidTr="00DF6E3E">
        <w:trPr>
          <w:trHeight w:val="243"/>
        </w:trPr>
        <w:tc>
          <w:tcPr>
            <w:tcW w:w="562" w:type="dxa"/>
            <w:vAlign w:val="center"/>
          </w:tcPr>
          <w:p w14:paraId="46DB39FB" w14:textId="77777777" w:rsidR="008120FB" w:rsidRPr="008120FB" w:rsidRDefault="008120FB" w:rsidP="00DF6E3E">
            <w:pPr>
              <w:rPr>
                <w:rFonts w:ascii="Franklin Gothic Book" w:hAnsi="Franklin Gothic Book" w:cs="Calibri"/>
                <w:b/>
                <w:sz w:val="22"/>
                <w:szCs w:val="22"/>
                <w:lang w:val="en-US" w:eastAsia="en-US"/>
              </w:rPr>
            </w:pPr>
          </w:p>
        </w:tc>
        <w:tc>
          <w:tcPr>
            <w:tcW w:w="5529" w:type="dxa"/>
            <w:vAlign w:val="center"/>
          </w:tcPr>
          <w:p w14:paraId="634C3B15" w14:textId="6E997094" w:rsidR="008120FB" w:rsidRPr="008120FB" w:rsidRDefault="008120FB" w:rsidP="00DF6E3E">
            <w:pPr>
              <w:rPr>
                <w:rFonts w:ascii="Franklin Gothic Book" w:hAnsi="Franklin Gothic Book" w:cs="Calibri"/>
                <w:b/>
                <w:sz w:val="22"/>
                <w:szCs w:val="22"/>
                <w:lang w:val="en-US" w:eastAsia="en-US"/>
              </w:rPr>
            </w:pPr>
            <w:r w:rsidRPr="008120FB">
              <w:rPr>
                <w:rFonts w:ascii="Franklin Gothic Book" w:hAnsi="Franklin Gothic Book" w:cs="Calibri"/>
                <w:b/>
                <w:sz w:val="22"/>
                <w:szCs w:val="22"/>
                <w:lang w:val="en-US" w:eastAsia="en-US"/>
              </w:rPr>
              <w:t>Deliverable</w:t>
            </w:r>
          </w:p>
        </w:tc>
        <w:tc>
          <w:tcPr>
            <w:tcW w:w="3118" w:type="dxa"/>
            <w:vAlign w:val="center"/>
          </w:tcPr>
          <w:p w14:paraId="7E8379DB" w14:textId="6E27B050" w:rsidR="008120FB" w:rsidRPr="008120FB" w:rsidRDefault="008120FB" w:rsidP="00DF6E3E">
            <w:pPr>
              <w:rPr>
                <w:rFonts w:ascii="Franklin Gothic Book" w:hAnsi="Franklin Gothic Book" w:cs="Calibri"/>
                <w:b/>
                <w:sz w:val="22"/>
                <w:szCs w:val="22"/>
                <w:lang w:val="en-US" w:eastAsia="en-US"/>
              </w:rPr>
            </w:pPr>
            <w:r w:rsidRPr="008120FB">
              <w:rPr>
                <w:rFonts w:ascii="Franklin Gothic Book" w:hAnsi="Franklin Gothic Book" w:cs="Calibri"/>
                <w:b/>
                <w:sz w:val="22"/>
                <w:szCs w:val="22"/>
                <w:lang w:val="en-US" w:eastAsia="en-US"/>
              </w:rPr>
              <w:t>Total Amount in EURO for all deliverables</w:t>
            </w:r>
          </w:p>
        </w:tc>
      </w:tr>
      <w:tr w:rsidR="00DF6E3E" w:rsidRPr="00504DCE" w14:paraId="668317C7" w14:textId="77777777" w:rsidTr="00DF6E3E">
        <w:trPr>
          <w:trHeight w:val="20"/>
        </w:trPr>
        <w:tc>
          <w:tcPr>
            <w:tcW w:w="562" w:type="dxa"/>
            <w:vAlign w:val="center"/>
          </w:tcPr>
          <w:p w14:paraId="70EBC09F" w14:textId="77777777" w:rsidR="00DF6E3E" w:rsidRPr="008120FB" w:rsidRDefault="00DF6E3E" w:rsidP="00DF6E3E">
            <w:pPr>
              <w:rPr>
                <w:rFonts w:ascii="Franklin Gothic Book" w:hAnsi="Franklin Gothic Book" w:cstheme="minorHAnsi"/>
                <w:sz w:val="22"/>
                <w:szCs w:val="22"/>
                <w:lang w:val="en-US" w:eastAsia="en-US"/>
              </w:rPr>
            </w:pPr>
            <w:r w:rsidRPr="008120FB">
              <w:rPr>
                <w:rFonts w:ascii="Franklin Gothic Book" w:hAnsi="Franklin Gothic Book" w:cstheme="minorHAnsi"/>
                <w:sz w:val="22"/>
                <w:szCs w:val="22"/>
                <w:lang w:val="en-US" w:eastAsia="en-US"/>
              </w:rPr>
              <w:t>1</w:t>
            </w:r>
          </w:p>
        </w:tc>
        <w:tc>
          <w:tcPr>
            <w:tcW w:w="5529" w:type="dxa"/>
            <w:vAlign w:val="center"/>
          </w:tcPr>
          <w:p w14:paraId="1F498282" w14:textId="6D62E2E2" w:rsidR="00DF6E3E" w:rsidRPr="008120FB" w:rsidRDefault="00DF6E3E" w:rsidP="00DF6E3E">
            <w:pPr>
              <w:rPr>
                <w:rFonts w:ascii="Franklin Gothic Book" w:eastAsia="Roboto" w:hAnsi="Franklin Gothic Book" w:cstheme="minorHAnsi"/>
                <w:sz w:val="22"/>
                <w:szCs w:val="22"/>
                <w:lang w:val="en-US"/>
              </w:rPr>
            </w:pPr>
            <w:r w:rsidRPr="00C8179A">
              <w:rPr>
                <w:rFonts w:ascii="Franklin Gothic Book" w:hAnsi="Franklin Gothic Book"/>
                <w:noProof/>
                <w:sz w:val="22"/>
                <w:szCs w:val="22"/>
                <w:lang w:val="en-GB"/>
              </w:rPr>
              <w:t>Policy and Legislative Review Report</w:t>
            </w:r>
          </w:p>
        </w:tc>
        <w:tc>
          <w:tcPr>
            <w:tcW w:w="3118" w:type="dxa"/>
            <w:vMerge w:val="restart"/>
            <w:vAlign w:val="center"/>
          </w:tcPr>
          <w:p w14:paraId="62207AAF" w14:textId="77777777" w:rsidR="00DF6E3E" w:rsidRPr="008120FB" w:rsidRDefault="00DF6E3E" w:rsidP="00DF6E3E">
            <w:pPr>
              <w:rPr>
                <w:rFonts w:ascii="Franklin Gothic Book" w:hAnsi="Franklin Gothic Book" w:cstheme="minorHAnsi"/>
                <w:sz w:val="22"/>
                <w:szCs w:val="22"/>
                <w:lang w:val="en-US" w:eastAsia="en-US"/>
              </w:rPr>
            </w:pPr>
          </w:p>
          <w:p w14:paraId="130F7407" w14:textId="77777777" w:rsidR="00DF6E3E" w:rsidRPr="008120FB" w:rsidRDefault="00DF6E3E" w:rsidP="00DF6E3E">
            <w:pPr>
              <w:rPr>
                <w:rFonts w:ascii="Franklin Gothic Book" w:hAnsi="Franklin Gothic Book" w:cstheme="minorHAnsi"/>
                <w:sz w:val="22"/>
                <w:szCs w:val="22"/>
                <w:lang w:val="en-US" w:eastAsia="en-US"/>
              </w:rPr>
            </w:pPr>
          </w:p>
          <w:p w14:paraId="52E2EBF6" w14:textId="77777777" w:rsidR="00DF6E3E" w:rsidRPr="008120FB" w:rsidRDefault="00DF6E3E" w:rsidP="00DF6E3E">
            <w:pPr>
              <w:rPr>
                <w:rFonts w:ascii="Franklin Gothic Book" w:hAnsi="Franklin Gothic Book" w:cstheme="minorHAnsi"/>
                <w:sz w:val="22"/>
                <w:szCs w:val="22"/>
                <w:lang w:val="en-US" w:eastAsia="en-US"/>
              </w:rPr>
            </w:pPr>
          </w:p>
        </w:tc>
      </w:tr>
      <w:tr w:rsidR="00DF6E3E" w:rsidRPr="008120FB" w14:paraId="739A6DB7" w14:textId="77777777" w:rsidTr="00DF6E3E">
        <w:trPr>
          <w:trHeight w:val="20"/>
        </w:trPr>
        <w:tc>
          <w:tcPr>
            <w:tcW w:w="562" w:type="dxa"/>
          </w:tcPr>
          <w:p w14:paraId="4E341E36" w14:textId="77777777" w:rsidR="00DF6E3E" w:rsidRPr="008120FB" w:rsidRDefault="00DF6E3E" w:rsidP="008120FB">
            <w:pPr>
              <w:rPr>
                <w:rFonts w:ascii="Franklin Gothic Book" w:hAnsi="Franklin Gothic Book" w:cstheme="minorHAnsi"/>
                <w:sz w:val="22"/>
                <w:szCs w:val="22"/>
                <w:lang w:val="en-US" w:eastAsia="en-US"/>
              </w:rPr>
            </w:pPr>
            <w:r w:rsidRPr="008120FB">
              <w:rPr>
                <w:rFonts w:ascii="Franklin Gothic Book" w:hAnsi="Franklin Gothic Book" w:cstheme="minorHAnsi"/>
                <w:sz w:val="22"/>
                <w:szCs w:val="22"/>
                <w:lang w:val="en-US" w:eastAsia="en-US"/>
              </w:rPr>
              <w:t>2</w:t>
            </w:r>
          </w:p>
        </w:tc>
        <w:tc>
          <w:tcPr>
            <w:tcW w:w="5529" w:type="dxa"/>
          </w:tcPr>
          <w:p w14:paraId="4077CD31" w14:textId="05A6E234" w:rsidR="00DF6E3E" w:rsidRPr="008120FB" w:rsidRDefault="00DF6E3E" w:rsidP="008120FB">
            <w:pPr>
              <w:rPr>
                <w:rFonts w:ascii="Franklin Gothic Book" w:hAnsi="Franklin Gothic Book" w:cstheme="minorHAnsi"/>
                <w:sz w:val="22"/>
                <w:szCs w:val="22"/>
                <w:lang w:val="en-US" w:eastAsia="en-US"/>
              </w:rPr>
            </w:pPr>
            <w:r w:rsidRPr="00C8179A">
              <w:rPr>
                <w:rFonts w:ascii="Franklin Gothic Book" w:hAnsi="Franklin Gothic Book"/>
                <w:noProof/>
                <w:sz w:val="22"/>
                <w:szCs w:val="22"/>
                <w:lang w:val="en-GB"/>
              </w:rPr>
              <w:t>Baseline Assessment Report</w:t>
            </w:r>
          </w:p>
        </w:tc>
        <w:tc>
          <w:tcPr>
            <w:tcW w:w="3118" w:type="dxa"/>
            <w:vMerge/>
          </w:tcPr>
          <w:p w14:paraId="4F07A6E5" w14:textId="77777777" w:rsidR="00DF6E3E" w:rsidRPr="008120FB" w:rsidRDefault="00DF6E3E" w:rsidP="008120FB">
            <w:pPr>
              <w:jc w:val="both"/>
              <w:rPr>
                <w:rFonts w:ascii="Franklin Gothic Book" w:hAnsi="Franklin Gothic Book" w:cstheme="minorHAnsi"/>
                <w:sz w:val="22"/>
                <w:szCs w:val="22"/>
                <w:lang w:val="en-US" w:eastAsia="en-US"/>
              </w:rPr>
            </w:pPr>
          </w:p>
        </w:tc>
      </w:tr>
      <w:tr w:rsidR="00DF6E3E" w:rsidRPr="008120FB" w14:paraId="128AB768" w14:textId="77777777" w:rsidTr="00DF6E3E">
        <w:trPr>
          <w:trHeight w:val="20"/>
        </w:trPr>
        <w:tc>
          <w:tcPr>
            <w:tcW w:w="562" w:type="dxa"/>
          </w:tcPr>
          <w:p w14:paraId="066FED1C" w14:textId="77777777" w:rsidR="00DF6E3E" w:rsidRPr="008120FB" w:rsidRDefault="00DF6E3E" w:rsidP="008120FB">
            <w:pPr>
              <w:rPr>
                <w:rFonts w:ascii="Franklin Gothic Book" w:hAnsi="Franklin Gothic Book" w:cstheme="minorHAnsi"/>
                <w:sz w:val="22"/>
                <w:szCs w:val="22"/>
                <w:lang w:val="en-US" w:eastAsia="en-US"/>
              </w:rPr>
            </w:pPr>
            <w:r w:rsidRPr="008120FB">
              <w:rPr>
                <w:rFonts w:ascii="Franklin Gothic Book" w:hAnsi="Franklin Gothic Book" w:cstheme="minorHAnsi"/>
                <w:sz w:val="22"/>
                <w:szCs w:val="22"/>
                <w:lang w:val="en-US" w:eastAsia="en-US"/>
              </w:rPr>
              <w:t>3</w:t>
            </w:r>
          </w:p>
        </w:tc>
        <w:tc>
          <w:tcPr>
            <w:tcW w:w="5529" w:type="dxa"/>
          </w:tcPr>
          <w:p w14:paraId="0EE806BE" w14:textId="6E40A028" w:rsidR="00DF6E3E" w:rsidRPr="008120FB" w:rsidRDefault="00DF6E3E" w:rsidP="008120FB">
            <w:pPr>
              <w:widowControl w:val="0"/>
              <w:rPr>
                <w:rFonts w:ascii="Franklin Gothic Book" w:hAnsi="Franklin Gothic Book" w:cstheme="minorHAnsi"/>
                <w:sz w:val="22"/>
                <w:szCs w:val="22"/>
                <w:lang w:val="en-US" w:eastAsia="en-US"/>
              </w:rPr>
            </w:pPr>
            <w:r w:rsidRPr="00C8179A">
              <w:rPr>
                <w:rFonts w:ascii="Franklin Gothic Book" w:hAnsi="Franklin Gothic Book"/>
                <w:noProof/>
                <w:sz w:val="22"/>
                <w:szCs w:val="22"/>
                <w:lang w:val="en-GB"/>
              </w:rPr>
              <w:t>Stakeholder Engagement Plan</w:t>
            </w:r>
          </w:p>
        </w:tc>
        <w:tc>
          <w:tcPr>
            <w:tcW w:w="3118" w:type="dxa"/>
            <w:vMerge/>
          </w:tcPr>
          <w:p w14:paraId="76576A02" w14:textId="77777777" w:rsidR="00DF6E3E" w:rsidRPr="008120FB" w:rsidRDefault="00DF6E3E" w:rsidP="008120FB">
            <w:pPr>
              <w:jc w:val="both"/>
              <w:rPr>
                <w:rFonts w:ascii="Franklin Gothic Book" w:hAnsi="Franklin Gothic Book" w:cstheme="minorHAnsi"/>
                <w:sz w:val="22"/>
                <w:szCs w:val="22"/>
                <w:lang w:val="en-US" w:eastAsia="en-US"/>
              </w:rPr>
            </w:pPr>
          </w:p>
        </w:tc>
      </w:tr>
      <w:tr w:rsidR="00DF6E3E" w:rsidRPr="008120FB" w14:paraId="5715C434" w14:textId="77777777" w:rsidTr="00DF6E3E">
        <w:trPr>
          <w:trHeight w:val="20"/>
        </w:trPr>
        <w:tc>
          <w:tcPr>
            <w:tcW w:w="562" w:type="dxa"/>
          </w:tcPr>
          <w:p w14:paraId="317C8735" w14:textId="3393F1F3" w:rsidR="00DF6E3E" w:rsidRPr="008120FB" w:rsidRDefault="00DF6E3E" w:rsidP="008120FB">
            <w:pPr>
              <w:rPr>
                <w:rFonts w:ascii="Franklin Gothic Book" w:hAnsi="Franklin Gothic Book" w:cstheme="minorHAnsi"/>
                <w:sz w:val="22"/>
                <w:szCs w:val="22"/>
                <w:lang w:val="en-US" w:eastAsia="en-US"/>
              </w:rPr>
            </w:pPr>
            <w:r>
              <w:rPr>
                <w:rFonts w:ascii="Franklin Gothic Book" w:hAnsi="Franklin Gothic Book" w:cstheme="minorHAnsi"/>
                <w:sz w:val="22"/>
                <w:szCs w:val="22"/>
                <w:lang w:val="en-US" w:eastAsia="en-US"/>
              </w:rPr>
              <w:t>4</w:t>
            </w:r>
          </w:p>
        </w:tc>
        <w:tc>
          <w:tcPr>
            <w:tcW w:w="5529" w:type="dxa"/>
          </w:tcPr>
          <w:p w14:paraId="115BBBB9" w14:textId="404D125F" w:rsidR="00DF6E3E" w:rsidRPr="008120FB" w:rsidRDefault="00DF6E3E" w:rsidP="008120FB">
            <w:pPr>
              <w:widowControl w:val="0"/>
              <w:rPr>
                <w:rFonts w:ascii="Franklin Gothic Book" w:hAnsi="Franklin Gothic Book"/>
                <w:sz w:val="22"/>
                <w:szCs w:val="22"/>
                <w:lang w:val="en-US"/>
              </w:rPr>
            </w:pPr>
            <w:r w:rsidRPr="00C8179A">
              <w:rPr>
                <w:rFonts w:ascii="Franklin Gothic Book" w:hAnsi="Franklin Gothic Book"/>
                <w:noProof/>
                <w:sz w:val="22"/>
                <w:szCs w:val="22"/>
                <w:lang w:val="en-GB"/>
              </w:rPr>
              <w:t>Collection System Implementation Plan</w:t>
            </w:r>
          </w:p>
        </w:tc>
        <w:tc>
          <w:tcPr>
            <w:tcW w:w="3118" w:type="dxa"/>
            <w:vMerge/>
          </w:tcPr>
          <w:p w14:paraId="073D55EB" w14:textId="77777777" w:rsidR="00DF6E3E" w:rsidRPr="008120FB" w:rsidRDefault="00DF6E3E" w:rsidP="008120FB">
            <w:pPr>
              <w:jc w:val="both"/>
              <w:rPr>
                <w:rFonts w:ascii="Franklin Gothic Book" w:hAnsi="Franklin Gothic Book" w:cstheme="minorHAnsi"/>
                <w:sz w:val="22"/>
                <w:szCs w:val="22"/>
                <w:lang w:val="en-US" w:eastAsia="en-US"/>
              </w:rPr>
            </w:pPr>
          </w:p>
        </w:tc>
      </w:tr>
      <w:tr w:rsidR="00DF6E3E" w:rsidRPr="00504DCE" w14:paraId="6110A233" w14:textId="77777777" w:rsidTr="00DF6E3E">
        <w:trPr>
          <w:trHeight w:val="20"/>
        </w:trPr>
        <w:tc>
          <w:tcPr>
            <w:tcW w:w="562" w:type="dxa"/>
          </w:tcPr>
          <w:p w14:paraId="19B11A18" w14:textId="4DB5B82A" w:rsidR="00DF6E3E" w:rsidRPr="008120FB" w:rsidRDefault="00DF6E3E" w:rsidP="008120FB">
            <w:pPr>
              <w:rPr>
                <w:rFonts w:ascii="Franklin Gothic Book" w:hAnsi="Franklin Gothic Book" w:cstheme="minorHAnsi"/>
                <w:sz w:val="22"/>
                <w:szCs w:val="22"/>
                <w:lang w:val="en-US" w:eastAsia="en-US"/>
              </w:rPr>
            </w:pPr>
            <w:r>
              <w:rPr>
                <w:rFonts w:ascii="Franklin Gothic Book" w:hAnsi="Franklin Gothic Book" w:cstheme="minorHAnsi"/>
                <w:sz w:val="22"/>
                <w:szCs w:val="22"/>
                <w:lang w:val="en-US" w:eastAsia="en-US"/>
              </w:rPr>
              <w:t>5</w:t>
            </w:r>
          </w:p>
        </w:tc>
        <w:tc>
          <w:tcPr>
            <w:tcW w:w="5529" w:type="dxa"/>
          </w:tcPr>
          <w:p w14:paraId="3A42CA7C" w14:textId="67C69975" w:rsidR="00DF6E3E" w:rsidRPr="008120FB" w:rsidRDefault="00DF6E3E" w:rsidP="008120FB">
            <w:pPr>
              <w:widowControl w:val="0"/>
              <w:rPr>
                <w:rFonts w:ascii="Franklin Gothic Book" w:hAnsi="Franklin Gothic Book"/>
                <w:sz w:val="22"/>
                <w:szCs w:val="22"/>
                <w:lang w:val="en-US"/>
              </w:rPr>
            </w:pPr>
            <w:r w:rsidRPr="00C8179A">
              <w:rPr>
                <w:rFonts w:ascii="Franklin Gothic Book" w:hAnsi="Franklin Gothic Book"/>
                <w:noProof/>
                <w:sz w:val="22"/>
                <w:szCs w:val="22"/>
                <w:lang w:val="en-GB"/>
              </w:rPr>
              <w:t>Training and Awareness Activities Report</w:t>
            </w:r>
          </w:p>
        </w:tc>
        <w:tc>
          <w:tcPr>
            <w:tcW w:w="3118" w:type="dxa"/>
            <w:vMerge/>
          </w:tcPr>
          <w:p w14:paraId="2F5EC0A1" w14:textId="77777777" w:rsidR="00DF6E3E" w:rsidRPr="008120FB" w:rsidRDefault="00DF6E3E" w:rsidP="008120FB">
            <w:pPr>
              <w:jc w:val="both"/>
              <w:rPr>
                <w:rFonts w:ascii="Franklin Gothic Book" w:hAnsi="Franklin Gothic Book" w:cstheme="minorHAnsi"/>
                <w:sz w:val="22"/>
                <w:szCs w:val="22"/>
                <w:lang w:val="en-US" w:eastAsia="en-US"/>
              </w:rPr>
            </w:pPr>
          </w:p>
        </w:tc>
      </w:tr>
      <w:tr w:rsidR="00DF6E3E" w:rsidRPr="00504DCE" w14:paraId="2E17E122" w14:textId="77777777" w:rsidTr="00DF6E3E">
        <w:trPr>
          <w:trHeight w:val="20"/>
        </w:trPr>
        <w:tc>
          <w:tcPr>
            <w:tcW w:w="562" w:type="dxa"/>
          </w:tcPr>
          <w:p w14:paraId="18255476" w14:textId="4F6708A3" w:rsidR="00DF6E3E" w:rsidRPr="008120FB" w:rsidRDefault="00DF6E3E" w:rsidP="008120FB">
            <w:pPr>
              <w:rPr>
                <w:rFonts w:ascii="Franklin Gothic Book" w:hAnsi="Franklin Gothic Book" w:cstheme="minorHAnsi"/>
                <w:sz w:val="22"/>
                <w:szCs w:val="22"/>
                <w:lang w:val="en-US" w:eastAsia="en-US"/>
              </w:rPr>
            </w:pPr>
            <w:r>
              <w:rPr>
                <w:rFonts w:ascii="Franklin Gothic Book" w:hAnsi="Franklin Gothic Book" w:cstheme="minorHAnsi"/>
                <w:sz w:val="22"/>
                <w:szCs w:val="22"/>
                <w:lang w:val="en-US" w:eastAsia="en-US"/>
              </w:rPr>
              <w:t>6</w:t>
            </w:r>
          </w:p>
        </w:tc>
        <w:tc>
          <w:tcPr>
            <w:tcW w:w="5529" w:type="dxa"/>
          </w:tcPr>
          <w:p w14:paraId="6B25FCE5" w14:textId="48F9FA44" w:rsidR="00DF6E3E" w:rsidRPr="008120FB" w:rsidRDefault="00DF6E3E" w:rsidP="008120FB">
            <w:pPr>
              <w:widowControl w:val="0"/>
              <w:rPr>
                <w:rFonts w:ascii="Franklin Gothic Book" w:hAnsi="Franklin Gothic Book"/>
                <w:sz w:val="22"/>
                <w:szCs w:val="22"/>
                <w:lang w:val="en-US"/>
              </w:rPr>
            </w:pPr>
            <w:r w:rsidRPr="00C8179A">
              <w:rPr>
                <w:rFonts w:ascii="Franklin Gothic Book" w:hAnsi="Franklin Gothic Book"/>
                <w:noProof/>
                <w:sz w:val="22"/>
                <w:szCs w:val="22"/>
                <w:lang w:val="en-GB"/>
              </w:rPr>
              <w:t>Partnership and Recycling Pathway Report</w:t>
            </w:r>
          </w:p>
        </w:tc>
        <w:tc>
          <w:tcPr>
            <w:tcW w:w="3118" w:type="dxa"/>
            <w:vMerge/>
          </w:tcPr>
          <w:p w14:paraId="2B63C8B7" w14:textId="77777777" w:rsidR="00DF6E3E" w:rsidRPr="008120FB" w:rsidRDefault="00DF6E3E" w:rsidP="008120FB">
            <w:pPr>
              <w:jc w:val="both"/>
              <w:rPr>
                <w:rFonts w:ascii="Franklin Gothic Book" w:hAnsi="Franklin Gothic Book" w:cstheme="minorHAnsi"/>
                <w:sz w:val="22"/>
                <w:szCs w:val="22"/>
                <w:lang w:val="en-US" w:eastAsia="en-US"/>
              </w:rPr>
            </w:pPr>
          </w:p>
        </w:tc>
      </w:tr>
      <w:tr w:rsidR="00DF6E3E" w:rsidRPr="00504DCE" w14:paraId="304A35FC" w14:textId="77777777" w:rsidTr="00DF6E3E">
        <w:trPr>
          <w:trHeight w:val="20"/>
        </w:trPr>
        <w:tc>
          <w:tcPr>
            <w:tcW w:w="562" w:type="dxa"/>
          </w:tcPr>
          <w:p w14:paraId="71C89488" w14:textId="5A6BADB0" w:rsidR="00DF6E3E" w:rsidRPr="008120FB" w:rsidRDefault="00DF6E3E" w:rsidP="008120FB">
            <w:pPr>
              <w:rPr>
                <w:rFonts w:ascii="Franklin Gothic Book" w:hAnsi="Franklin Gothic Book" w:cstheme="minorHAnsi"/>
                <w:sz w:val="22"/>
                <w:szCs w:val="22"/>
                <w:lang w:val="en-US" w:eastAsia="en-US"/>
              </w:rPr>
            </w:pPr>
            <w:r>
              <w:rPr>
                <w:rFonts w:ascii="Franklin Gothic Book" w:hAnsi="Franklin Gothic Book" w:cstheme="minorHAnsi"/>
                <w:sz w:val="22"/>
                <w:szCs w:val="22"/>
                <w:lang w:val="en-US" w:eastAsia="en-US"/>
              </w:rPr>
              <w:t>7</w:t>
            </w:r>
          </w:p>
        </w:tc>
        <w:tc>
          <w:tcPr>
            <w:tcW w:w="5529" w:type="dxa"/>
          </w:tcPr>
          <w:p w14:paraId="36F707B7" w14:textId="3902D799" w:rsidR="00DF6E3E" w:rsidRPr="008120FB" w:rsidRDefault="00DF6E3E" w:rsidP="008120FB">
            <w:pPr>
              <w:widowControl w:val="0"/>
              <w:rPr>
                <w:rFonts w:ascii="Franklin Gothic Book" w:hAnsi="Franklin Gothic Book"/>
                <w:sz w:val="22"/>
                <w:szCs w:val="22"/>
                <w:lang w:val="en-US"/>
              </w:rPr>
            </w:pPr>
            <w:r w:rsidRPr="00C8179A">
              <w:rPr>
                <w:rFonts w:ascii="Franklin Gothic Book" w:hAnsi="Franklin Gothic Book"/>
                <w:noProof/>
                <w:sz w:val="22"/>
                <w:szCs w:val="22"/>
                <w:lang w:val="en-GB"/>
              </w:rPr>
              <w:t>Final Monitoring and Evaluation Report</w:t>
            </w:r>
          </w:p>
        </w:tc>
        <w:tc>
          <w:tcPr>
            <w:tcW w:w="3118" w:type="dxa"/>
            <w:vMerge/>
          </w:tcPr>
          <w:p w14:paraId="3DEFB6F2" w14:textId="77777777" w:rsidR="00DF6E3E" w:rsidRPr="008120FB" w:rsidRDefault="00DF6E3E" w:rsidP="008120FB">
            <w:pPr>
              <w:jc w:val="both"/>
              <w:rPr>
                <w:rFonts w:ascii="Franklin Gothic Book" w:hAnsi="Franklin Gothic Book" w:cstheme="minorHAnsi"/>
                <w:sz w:val="22"/>
                <w:szCs w:val="22"/>
                <w:lang w:val="en-US" w:eastAsia="en-US"/>
              </w:rPr>
            </w:pPr>
          </w:p>
        </w:tc>
      </w:tr>
      <w:tr w:rsidR="008120FB" w:rsidRPr="008120FB" w14:paraId="23AD2758" w14:textId="77777777" w:rsidTr="00F414A2">
        <w:trPr>
          <w:trHeight w:val="273"/>
        </w:trPr>
        <w:tc>
          <w:tcPr>
            <w:tcW w:w="562" w:type="dxa"/>
          </w:tcPr>
          <w:p w14:paraId="6EAABAD0" w14:textId="77777777" w:rsidR="008120FB" w:rsidRPr="008120FB" w:rsidRDefault="008120FB" w:rsidP="008120FB">
            <w:pPr>
              <w:rPr>
                <w:rFonts w:ascii="Franklin Gothic Book" w:hAnsi="Franklin Gothic Book" w:cstheme="minorHAnsi"/>
                <w:sz w:val="22"/>
                <w:szCs w:val="22"/>
                <w:lang w:val="en-US" w:eastAsia="en-US"/>
              </w:rPr>
            </w:pPr>
          </w:p>
        </w:tc>
        <w:tc>
          <w:tcPr>
            <w:tcW w:w="5529" w:type="dxa"/>
          </w:tcPr>
          <w:p w14:paraId="26CDB9F2" w14:textId="77777777" w:rsidR="008120FB" w:rsidRPr="008120FB" w:rsidRDefault="008120FB" w:rsidP="008120FB">
            <w:pPr>
              <w:jc w:val="right"/>
              <w:rPr>
                <w:rFonts w:ascii="Franklin Gothic Book" w:hAnsi="Franklin Gothic Book" w:cstheme="minorHAnsi"/>
                <w:sz w:val="22"/>
                <w:szCs w:val="22"/>
                <w:lang w:val="en-US" w:eastAsia="en-US"/>
              </w:rPr>
            </w:pPr>
            <w:r w:rsidRPr="008120FB">
              <w:rPr>
                <w:rFonts w:ascii="Franklin Gothic Book" w:hAnsi="Franklin Gothic Book" w:cstheme="minorHAnsi"/>
                <w:sz w:val="22"/>
                <w:szCs w:val="22"/>
                <w:lang w:val="en-US" w:eastAsia="en-US"/>
              </w:rPr>
              <w:t>Total in EURO</w:t>
            </w:r>
          </w:p>
        </w:tc>
        <w:tc>
          <w:tcPr>
            <w:tcW w:w="3118" w:type="dxa"/>
          </w:tcPr>
          <w:p w14:paraId="3D634079" w14:textId="6323DA94" w:rsidR="008120FB" w:rsidRPr="008120FB" w:rsidRDefault="008120FB" w:rsidP="008120FB">
            <w:pPr>
              <w:jc w:val="both"/>
              <w:rPr>
                <w:rFonts w:ascii="Franklin Gothic Book" w:hAnsi="Franklin Gothic Book" w:cstheme="minorHAnsi"/>
                <w:sz w:val="22"/>
                <w:szCs w:val="22"/>
                <w:lang w:val="en-US" w:eastAsia="en-US"/>
              </w:rPr>
            </w:pPr>
            <w:r w:rsidRPr="008120FB">
              <w:rPr>
                <w:rFonts w:ascii="Franklin Gothic Book" w:hAnsi="Franklin Gothic Book" w:cstheme="minorHAnsi"/>
                <w:sz w:val="22"/>
                <w:szCs w:val="22"/>
                <w:lang w:val="en-US" w:eastAsia="en-US"/>
              </w:rPr>
              <w:t>…</w:t>
            </w:r>
            <w:r w:rsidR="00DF6E3E">
              <w:rPr>
                <w:rFonts w:ascii="Franklin Gothic Book" w:hAnsi="Franklin Gothic Book" w:cstheme="minorHAnsi"/>
                <w:sz w:val="22"/>
                <w:szCs w:val="22"/>
                <w:lang w:val="en-US" w:eastAsia="en-US"/>
              </w:rPr>
              <w:t>……………………………</w:t>
            </w:r>
            <w:proofErr w:type="gramStart"/>
            <w:r w:rsidR="00DF6E3E">
              <w:rPr>
                <w:rFonts w:ascii="Franklin Gothic Book" w:hAnsi="Franklin Gothic Book" w:cstheme="minorHAnsi"/>
                <w:sz w:val="22"/>
                <w:szCs w:val="22"/>
                <w:lang w:val="en-US" w:eastAsia="en-US"/>
              </w:rPr>
              <w:t>…..</w:t>
            </w:r>
            <w:proofErr w:type="gramEnd"/>
            <w:r w:rsidRPr="008120FB">
              <w:rPr>
                <w:rFonts w:ascii="Franklin Gothic Book" w:hAnsi="Franklin Gothic Book" w:cstheme="minorHAnsi"/>
                <w:sz w:val="22"/>
                <w:szCs w:val="22"/>
                <w:lang w:val="en-US" w:eastAsia="en-US"/>
              </w:rPr>
              <w:t xml:space="preserve">EURO </w:t>
            </w:r>
          </w:p>
        </w:tc>
      </w:tr>
    </w:tbl>
    <w:p w14:paraId="44CB1616" w14:textId="77777777" w:rsidR="008120FB" w:rsidRPr="008120FB" w:rsidRDefault="008120FB" w:rsidP="008120FB">
      <w:pPr>
        <w:jc w:val="both"/>
        <w:rPr>
          <w:rFonts w:ascii="Franklin Gothic Book" w:eastAsia="MS Mincho" w:hAnsi="Franklin Gothic Book" w:cs="Calibri"/>
          <w:sz w:val="20"/>
          <w:lang w:val="en-US" w:eastAsia="en-US"/>
        </w:rPr>
      </w:pPr>
    </w:p>
    <w:p w14:paraId="3E1B2FE5" w14:textId="77777777" w:rsidR="008120FB" w:rsidRPr="008120FB" w:rsidRDefault="008120FB" w:rsidP="008120FB">
      <w:pPr>
        <w:jc w:val="both"/>
        <w:rPr>
          <w:rFonts w:ascii="Franklin Gothic Book" w:eastAsia="MS Mincho" w:hAnsi="Franklin Gothic Book" w:cs="Calibri"/>
          <w:sz w:val="20"/>
          <w:lang w:val="en-US" w:eastAsia="en-US"/>
        </w:rPr>
      </w:pPr>
      <w:r w:rsidRPr="008120FB">
        <w:rPr>
          <w:rFonts w:ascii="Franklin Gothic Book" w:eastAsia="MS Mincho" w:hAnsi="Franklin Gothic Book" w:cs="Calibri"/>
          <w:sz w:val="20"/>
          <w:lang w:val="en-US" w:eastAsia="en-US"/>
        </w:rPr>
        <w:t>The Supplier I am representing (We/I) has examined, and accept in full and in its entirety, the content of this quotation document. We/I hereby accept the contents thereto in their entirety, without reservation or restriction. We/I also understand that any disagreement, contradiction, alteration, deviation or omission shall lead to our/my offer not being considered any further. We/I offer to provide, in accordance with the terms of the tender document and the conditions and time limits laid down, without reservation or restriction, the requirements of this Call for Offers.</w:t>
      </w:r>
    </w:p>
    <w:p w14:paraId="34093F3B" w14:textId="77777777" w:rsidR="008120FB" w:rsidRPr="008120FB" w:rsidRDefault="008120FB" w:rsidP="008120FB">
      <w:pPr>
        <w:jc w:val="both"/>
        <w:rPr>
          <w:rFonts w:ascii="Franklin Gothic Book" w:eastAsia="MS Mincho" w:hAnsi="Franklin Gothic Book" w:cs="Calibri"/>
          <w:sz w:val="20"/>
          <w:lang w:val="en-US" w:eastAsia="en-US"/>
        </w:rPr>
      </w:pPr>
    </w:p>
    <w:p w14:paraId="61CB8882" w14:textId="77777777" w:rsidR="008120FB" w:rsidRPr="008120FB" w:rsidRDefault="008120FB" w:rsidP="008120FB">
      <w:pPr>
        <w:jc w:val="both"/>
        <w:rPr>
          <w:rFonts w:ascii="Franklin Gothic Book" w:eastAsia="MS Mincho" w:hAnsi="Franklin Gothic Book" w:cs="Calibri"/>
          <w:sz w:val="20"/>
          <w:lang w:val="en-US" w:eastAsia="en-US"/>
        </w:rPr>
      </w:pPr>
    </w:p>
    <w:p w14:paraId="5840C768" w14:textId="77777777" w:rsidR="008120FB" w:rsidRPr="008120FB" w:rsidRDefault="008120FB" w:rsidP="008120FB">
      <w:pPr>
        <w:jc w:val="both"/>
        <w:rPr>
          <w:rFonts w:ascii="Franklin Gothic Book" w:hAnsi="Franklin Gothic Book" w:cs="Calibri"/>
          <w:lang w:val="en-US"/>
        </w:rPr>
      </w:pPr>
      <w:r w:rsidRPr="008120FB">
        <w:rPr>
          <w:rFonts w:ascii="Franklin Gothic Book" w:hAnsi="Franklin Gothic Book" w:cs="Calibri"/>
          <w:lang w:val="en-US"/>
        </w:rPr>
        <w:t>The validity of the offer is for 1 month.</w:t>
      </w:r>
    </w:p>
    <w:p w14:paraId="482EB500" w14:textId="77777777" w:rsidR="008120FB" w:rsidRPr="008120FB" w:rsidRDefault="008120FB" w:rsidP="008120FB">
      <w:pPr>
        <w:jc w:val="both"/>
        <w:rPr>
          <w:rFonts w:ascii="Franklin Gothic Book" w:eastAsia="MS Mincho" w:hAnsi="Franklin Gothic Book" w:cs="Calibri"/>
          <w:sz w:val="20"/>
          <w:lang w:val="en-US" w:eastAsia="en-US"/>
        </w:rPr>
      </w:pPr>
    </w:p>
    <w:p w14:paraId="42E2A122" w14:textId="77777777" w:rsidR="008120FB" w:rsidRPr="008120FB" w:rsidRDefault="008120FB" w:rsidP="008120FB">
      <w:pPr>
        <w:jc w:val="both"/>
        <w:rPr>
          <w:rFonts w:ascii="Franklin Gothic Book" w:eastAsia="MS Mincho" w:hAnsi="Franklin Gothic Book" w:cs="Calibri"/>
          <w:sz w:val="20"/>
          <w:lang w:val="en-US" w:eastAsia="en-US"/>
        </w:rPr>
      </w:pPr>
    </w:p>
    <w:p w14:paraId="0B4C70EB" w14:textId="77777777" w:rsidR="008120FB" w:rsidRPr="008120FB" w:rsidRDefault="008120FB" w:rsidP="008120FB">
      <w:pPr>
        <w:jc w:val="both"/>
        <w:rPr>
          <w:rFonts w:ascii="Franklin Gothic Book" w:eastAsia="MS Mincho" w:hAnsi="Franklin Gothic Book" w:cs="Calibri"/>
          <w:sz w:val="20"/>
          <w:lang w:val="en-US" w:eastAsia="en-US"/>
        </w:rPr>
      </w:pPr>
    </w:p>
    <w:p w14:paraId="0E949980" w14:textId="77777777" w:rsidR="008120FB" w:rsidRPr="008120FB" w:rsidRDefault="008120FB" w:rsidP="008120FB">
      <w:pPr>
        <w:jc w:val="both"/>
        <w:rPr>
          <w:rFonts w:ascii="Franklin Gothic Book" w:eastAsia="MS Mincho" w:hAnsi="Franklin Gothic Book" w:cs="Calibri"/>
          <w:sz w:val="20"/>
          <w:lang w:val="en-US" w:eastAsia="en-US"/>
        </w:rPr>
      </w:pPr>
    </w:p>
    <w:p w14:paraId="75D18AD4" w14:textId="77777777" w:rsidR="008120FB" w:rsidRPr="008120FB" w:rsidRDefault="008120FB" w:rsidP="008120FB">
      <w:pPr>
        <w:jc w:val="both"/>
        <w:rPr>
          <w:rFonts w:ascii="Franklin Gothic Book" w:eastAsia="MS Mincho" w:hAnsi="Franklin Gothic Book" w:cs="Calibri"/>
          <w:sz w:val="20"/>
          <w:lang w:val="en-US" w:eastAsia="en-US"/>
        </w:rPr>
      </w:pPr>
    </w:p>
    <w:p w14:paraId="02C7E43A" w14:textId="77777777" w:rsidR="008120FB" w:rsidRPr="008120FB" w:rsidRDefault="008120FB" w:rsidP="008120FB">
      <w:pPr>
        <w:autoSpaceDE w:val="0"/>
        <w:autoSpaceDN w:val="0"/>
        <w:adjustRightInd w:val="0"/>
        <w:jc w:val="both"/>
        <w:rPr>
          <w:rFonts w:ascii="Franklin Gothic Book" w:eastAsia="Calibri" w:hAnsi="Franklin Gothic Book" w:cs="Calibri"/>
          <w:i/>
          <w:sz w:val="20"/>
          <w:szCs w:val="20"/>
          <w:lang w:val="en-GB" w:eastAsia="en-US"/>
        </w:rPr>
      </w:pPr>
      <w:r w:rsidRPr="008120FB">
        <w:rPr>
          <w:rFonts w:ascii="Franklin Gothic Book" w:eastAsia="Calibri" w:hAnsi="Franklin Gothic Book" w:cs="Calibri"/>
          <w:i/>
          <w:sz w:val="20"/>
          <w:szCs w:val="20"/>
          <w:lang w:val="en-GB" w:eastAsia="en-US"/>
        </w:rPr>
        <w:t>_____________________________</w:t>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t>_____________________________</w:t>
      </w:r>
    </w:p>
    <w:p w14:paraId="498B2643" w14:textId="77777777" w:rsidR="008120FB" w:rsidRPr="008120FB" w:rsidRDefault="008120FB" w:rsidP="008120FB">
      <w:pPr>
        <w:autoSpaceDE w:val="0"/>
        <w:autoSpaceDN w:val="0"/>
        <w:adjustRightInd w:val="0"/>
        <w:jc w:val="both"/>
        <w:rPr>
          <w:rFonts w:ascii="Franklin Gothic Book" w:hAnsi="Franklin Gothic Book"/>
          <w:lang w:val="en-GB"/>
        </w:rPr>
      </w:pPr>
      <w:r w:rsidRPr="008120FB">
        <w:rPr>
          <w:rFonts w:ascii="Franklin Gothic Book" w:eastAsia="Calibri" w:hAnsi="Franklin Gothic Book" w:cs="Calibri"/>
          <w:i/>
          <w:sz w:val="20"/>
          <w:szCs w:val="20"/>
          <w:lang w:val="en-GB" w:eastAsia="en-US"/>
        </w:rPr>
        <w:t>Signature</w:t>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r>
      <w:r w:rsidRPr="008120FB">
        <w:rPr>
          <w:rFonts w:ascii="Franklin Gothic Book" w:eastAsia="Calibri" w:hAnsi="Franklin Gothic Book" w:cs="Calibri"/>
          <w:i/>
          <w:sz w:val="20"/>
          <w:szCs w:val="20"/>
          <w:lang w:val="en-GB" w:eastAsia="en-US"/>
        </w:rPr>
        <w:tab/>
        <w:t>Date</w:t>
      </w:r>
    </w:p>
    <w:p w14:paraId="1262BA94" w14:textId="77777777" w:rsidR="008120FB" w:rsidRPr="00927FFE" w:rsidRDefault="008120FB">
      <w:pPr>
        <w:rPr>
          <w:rFonts w:ascii="Franklin Gothic Book" w:hAnsi="Franklin Gothic Book"/>
          <w:sz w:val="22"/>
          <w:szCs w:val="22"/>
          <w:lang w:val="en-US"/>
        </w:rPr>
      </w:pPr>
    </w:p>
    <w:p w14:paraId="149A1034" w14:textId="77777777" w:rsidR="00BE6249" w:rsidRPr="00927FFE" w:rsidRDefault="00BE6249">
      <w:pPr>
        <w:rPr>
          <w:rFonts w:ascii="Franklin Gothic Book" w:hAnsi="Franklin Gothic Book"/>
          <w:sz w:val="22"/>
          <w:szCs w:val="22"/>
          <w:lang w:val="en-US"/>
        </w:rPr>
      </w:pPr>
      <w:r w:rsidRPr="00927FFE">
        <w:rPr>
          <w:rFonts w:ascii="Franklin Gothic Book" w:hAnsi="Franklin Gothic Book"/>
          <w:sz w:val="22"/>
          <w:szCs w:val="22"/>
          <w:lang w:val="en-US"/>
        </w:rPr>
        <w:br w:type="page"/>
      </w:r>
    </w:p>
    <w:p w14:paraId="756C4AD8" w14:textId="1BA6DB49" w:rsidR="005C0A3E" w:rsidRPr="00927FFE" w:rsidRDefault="008A7E10" w:rsidP="00355CA3">
      <w:pPr>
        <w:tabs>
          <w:tab w:val="left" w:pos="851"/>
        </w:tabs>
        <w:spacing w:before="120" w:after="120"/>
        <w:jc w:val="both"/>
        <w:rPr>
          <w:rFonts w:ascii="Franklin Gothic Book" w:hAnsi="Franklin Gothic Book"/>
          <w:b/>
          <w:color w:val="002060"/>
          <w:sz w:val="28"/>
          <w:szCs w:val="28"/>
          <w:u w:val="single"/>
          <w:lang w:val="en-US"/>
        </w:rPr>
      </w:pPr>
      <w:r w:rsidRPr="008A7E10">
        <w:rPr>
          <w:rFonts w:ascii="Franklin Gothic Book" w:hAnsi="Franklin Gothic Book"/>
          <w:b/>
          <w:color w:val="002060"/>
          <w:sz w:val="28"/>
          <w:szCs w:val="28"/>
          <w:u w:val="single"/>
          <w:lang w:val="en-US"/>
        </w:rPr>
        <w:lastRenderedPageBreak/>
        <w:t>ANNEX III: TECHNICAL SPECIFICATIONS AND SCOPE OF SERVICES</w:t>
      </w:r>
    </w:p>
    <w:p w14:paraId="568023E6" w14:textId="20CFF9DE" w:rsidR="00600359" w:rsidRPr="00C8179A" w:rsidRDefault="00600359" w:rsidP="00C8179A">
      <w:pPr>
        <w:spacing w:before="120" w:after="120"/>
        <w:jc w:val="both"/>
        <w:rPr>
          <w:rFonts w:ascii="Franklin Gothic Book" w:hAnsi="Franklin Gothic Book"/>
          <w:b/>
          <w:noProof/>
          <w:sz w:val="22"/>
          <w:szCs w:val="22"/>
          <w:u w:val="single"/>
          <w:lang w:val="en-GB"/>
        </w:rPr>
      </w:pPr>
    </w:p>
    <w:p w14:paraId="4B129C27" w14:textId="7CD762B5" w:rsidR="00C8179A" w:rsidRDefault="00C8179A" w:rsidP="00C8179A">
      <w:pPr>
        <w:pStyle w:val="Heading2"/>
        <w:spacing w:before="120" w:after="120"/>
        <w:ind w:left="0"/>
        <w:rPr>
          <w:rFonts w:ascii="Franklin Gothic Book" w:hAnsi="Franklin Gothic Book"/>
          <w:noProof/>
          <w:sz w:val="22"/>
          <w:szCs w:val="22"/>
          <w:lang w:val="en-GB"/>
        </w:rPr>
      </w:pPr>
      <w:r w:rsidRPr="00C8179A">
        <w:rPr>
          <w:rFonts w:ascii="Franklin Gothic Book" w:hAnsi="Franklin Gothic Book"/>
          <w:noProof/>
          <w:sz w:val="22"/>
          <w:szCs w:val="22"/>
          <w:lang w:val="en-GB"/>
        </w:rPr>
        <w:t>Agricultural Plastic Waste Management Pilot Scheme</w:t>
      </w:r>
      <w:r>
        <w:rPr>
          <w:rFonts w:ascii="Franklin Gothic Book" w:hAnsi="Franklin Gothic Book"/>
          <w:noProof/>
          <w:sz w:val="22"/>
          <w:szCs w:val="22"/>
          <w:lang w:val="en-GB"/>
        </w:rPr>
        <w:t xml:space="preserve"> in Alfeios River</w:t>
      </w:r>
    </w:p>
    <w:p w14:paraId="6DF2C7E4" w14:textId="77777777" w:rsidR="00C8179A" w:rsidRPr="00C8179A" w:rsidRDefault="00C8179A" w:rsidP="00C8179A">
      <w:pPr>
        <w:rPr>
          <w:lang w:val="en-GB"/>
        </w:rPr>
      </w:pPr>
    </w:p>
    <w:p w14:paraId="23FD70D1" w14:textId="77777777" w:rsidR="00C8179A" w:rsidRPr="00C8179A" w:rsidRDefault="00C8179A" w:rsidP="00C8179A">
      <w:pPr>
        <w:pStyle w:val="Heading3"/>
        <w:spacing w:before="120" w:after="120"/>
        <w:rPr>
          <w:rFonts w:ascii="Franklin Gothic Book" w:hAnsi="Franklin Gothic Book"/>
          <w:b/>
          <w:noProof/>
          <w:sz w:val="22"/>
          <w:szCs w:val="22"/>
          <w:lang w:val="en-GB"/>
        </w:rPr>
      </w:pPr>
      <w:r w:rsidRPr="00C8179A">
        <w:rPr>
          <w:rFonts w:ascii="Franklin Gothic Book" w:hAnsi="Franklin Gothic Book"/>
          <w:b/>
          <w:noProof/>
          <w:sz w:val="22"/>
          <w:szCs w:val="22"/>
          <w:lang w:val="en-GB"/>
        </w:rPr>
        <w:t>1. Background</w:t>
      </w:r>
    </w:p>
    <w:p w14:paraId="4CDDC3F0" w14:textId="77777777" w:rsidR="00C8179A" w:rsidRPr="00C8179A" w:rsidRDefault="00C8179A" w:rsidP="00C8179A">
      <w:pPr>
        <w:pStyle w:val="NormalWeb"/>
        <w:spacing w:before="120" w:beforeAutospacing="0" w:after="120" w:afterAutospacing="0"/>
        <w:jc w:val="both"/>
        <w:rPr>
          <w:rFonts w:ascii="Franklin Gothic Book" w:hAnsi="Franklin Gothic Book"/>
          <w:noProof/>
          <w:sz w:val="22"/>
          <w:szCs w:val="22"/>
          <w:lang w:val="en-GB"/>
        </w:rPr>
      </w:pPr>
      <w:r w:rsidRPr="00C8179A">
        <w:rPr>
          <w:rFonts w:ascii="Franklin Gothic Book" w:hAnsi="Franklin Gothic Book"/>
          <w:noProof/>
          <w:sz w:val="22"/>
          <w:szCs w:val="22"/>
          <w:lang w:val="en-GB"/>
        </w:rPr>
        <w:t>Agricultural activities generate significant quantities of plastic waste, including greenhouse films, mulching sheets, irrigation pipes, fertilizer bags, and pesticide containers. Improper management of these materials contributes to plastic leakage into rivers and marine environments.</w:t>
      </w:r>
    </w:p>
    <w:p w14:paraId="72B2A8FF" w14:textId="67A3C871" w:rsidR="00C8179A" w:rsidRDefault="00C8179A" w:rsidP="00C8179A">
      <w:pPr>
        <w:pStyle w:val="NormalWeb"/>
        <w:spacing w:before="120" w:beforeAutospacing="0" w:after="120" w:afterAutospacing="0"/>
        <w:jc w:val="both"/>
        <w:rPr>
          <w:rFonts w:ascii="Franklin Gothic Book" w:hAnsi="Franklin Gothic Book"/>
          <w:noProof/>
          <w:sz w:val="22"/>
          <w:szCs w:val="22"/>
          <w:lang w:val="en-GB"/>
        </w:rPr>
      </w:pPr>
      <w:r w:rsidRPr="00C8179A">
        <w:rPr>
          <w:rFonts w:ascii="Franklin Gothic Book" w:hAnsi="Franklin Gothic Book"/>
          <w:noProof/>
          <w:sz w:val="22"/>
          <w:szCs w:val="22"/>
          <w:lang w:val="en-GB"/>
        </w:rPr>
        <w:t>Within the framework of th</w:t>
      </w:r>
      <w:r>
        <w:rPr>
          <w:rFonts w:ascii="Franklin Gothic Book" w:hAnsi="Franklin Gothic Book"/>
          <w:noProof/>
          <w:sz w:val="22"/>
          <w:szCs w:val="22"/>
          <w:lang w:val="en-GB"/>
        </w:rPr>
        <w:t>is contract</w:t>
      </w:r>
      <w:r w:rsidRPr="00C8179A">
        <w:rPr>
          <w:rFonts w:ascii="Franklin Gothic Book" w:hAnsi="Franklin Gothic Book"/>
          <w:noProof/>
          <w:sz w:val="22"/>
          <w:szCs w:val="22"/>
          <w:lang w:val="en-GB"/>
        </w:rPr>
        <w:t>, a pilot agricultural plastic waste management scheme shall be established to improve the collection, management, and environmentally sound treatment of agricultural plastics through stakeholder engagement, awareness-raising activities, and the development of</w:t>
      </w:r>
      <w:r>
        <w:rPr>
          <w:rFonts w:ascii="Franklin Gothic Book" w:hAnsi="Franklin Gothic Book"/>
          <w:noProof/>
          <w:sz w:val="22"/>
          <w:szCs w:val="22"/>
          <w:lang w:val="en-GB"/>
        </w:rPr>
        <w:t xml:space="preserve"> a</w:t>
      </w:r>
      <w:r w:rsidRPr="00C8179A">
        <w:rPr>
          <w:rFonts w:ascii="Franklin Gothic Book" w:hAnsi="Franklin Gothic Book"/>
          <w:noProof/>
          <w:sz w:val="22"/>
          <w:szCs w:val="22"/>
          <w:lang w:val="en-GB"/>
        </w:rPr>
        <w:t xml:space="preserve"> local collection system.</w:t>
      </w:r>
    </w:p>
    <w:p w14:paraId="114D96CF" w14:textId="77777777" w:rsidR="00A23588" w:rsidRPr="00C8179A" w:rsidRDefault="00A23588" w:rsidP="00C8179A">
      <w:pPr>
        <w:pStyle w:val="NormalWeb"/>
        <w:spacing w:before="120" w:beforeAutospacing="0" w:after="120" w:afterAutospacing="0"/>
        <w:jc w:val="both"/>
        <w:rPr>
          <w:rFonts w:ascii="Franklin Gothic Book" w:hAnsi="Franklin Gothic Book"/>
          <w:noProof/>
          <w:sz w:val="22"/>
          <w:szCs w:val="22"/>
          <w:lang w:val="en-GB"/>
        </w:rPr>
      </w:pPr>
    </w:p>
    <w:p w14:paraId="4B0A4489" w14:textId="77777777" w:rsidR="00C8179A" w:rsidRPr="00C8179A" w:rsidRDefault="00C8179A" w:rsidP="00C8179A">
      <w:pPr>
        <w:pStyle w:val="Heading3"/>
        <w:spacing w:before="120" w:after="120"/>
        <w:rPr>
          <w:rFonts w:ascii="Franklin Gothic Book" w:hAnsi="Franklin Gothic Book"/>
          <w:b/>
          <w:noProof/>
          <w:sz w:val="22"/>
          <w:szCs w:val="22"/>
          <w:lang w:val="en-GB"/>
        </w:rPr>
      </w:pPr>
      <w:r w:rsidRPr="00C8179A">
        <w:rPr>
          <w:rFonts w:ascii="Franklin Gothic Book" w:hAnsi="Franklin Gothic Book"/>
          <w:b/>
          <w:noProof/>
          <w:sz w:val="22"/>
          <w:szCs w:val="22"/>
          <w:lang w:val="en-GB"/>
        </w:rPr>
        <w:t>2. Objective</w:t>
      </w:r>
    </w:p>
    <w:p w14:paraId="63F40606" w14:textId="689F2B0F" w:rsidR="00C8179A" w:rsidRPr="00927FFE" w:rsidRDefault="00C8179A" w:rsidP="00C8179A">
      <w:pPr>
        <w:pStyle w:val="NormalWeb"/>
        <w:spacing w:before="120" w:beforeAutospacing="0" w:after="120" w:afterAutospacing="0"/>
        <w:jc w:val="both"/>
        <w:rPr>
          <w:rFonts w:ascii="Franklin Gothic Book" w:hAnsi="Franklin Gothic Book"/>
          <w:noProof/>
          <w:sz w:val="22"/>
          <w:szCs w:val="22"/>
          <w:lang w:val="en-US"/>
        </w:rPr>
      </w:pPr>
      <w:r w:rsidRPr="00C8179A">
        <w:rPr>
          <w:rFonts w:ascii="Franklin Gothic Book" w:hAnsi="Franklin Gothic Book"/>
          <w:noProof/>
          <w:sz w:val="22"/>
          <w:szCs w:val="22"/>
          <w:lang w:val="en-GB"/>
        </w:rPr>
        <w:t>The objective of this assignment is to design, implement, and monitor a pilot agricultural plastic waste management scheme in the target area</w:t>
      </w:r>
      <w:r>
        <w:rPr>
          <w:rFonts w:ascii="Franklin Gothic Book" w:hAnsi="Franklin Gothic Book"/>
          <w:noProof/>
          <w:sz w:val="22"/>
          <w:szCs w:val="22"/>
          <w:lang w:val="en-GB"/>
        </w:rPr>
        <w:t xml:space="preserve"> (Alfeios river)</w:t>
      </w:r>
      <w:r w:rsidRPr="00C8179A">
        <w:rPr>
          <w:rFonts w:ascii="Franklin Gothic Book" w:hAnsi="Franklin Gothic Book"/>
          <w:noProof/>
          <w:sz w:val="22"/>
          <w:szCs w:val="22"/>
          <w:lang w:val="en-GB"/>
        </w:rPr>
        <w:t>, contributing to the reduction of plastic leakage into rivers and surrounding environments.</w:t>
      </w:r>
    </w:p>
    <w:p w14:paraId="3D43D091" w14:textId="77777777" w:rsidR="00A23588" w:rsidRPr="00C8179A" w:rsidRDefault="00A23588" w:rsidP="00C8179A">
      <w:pPr>
        <w:pStyle w:val="NormalWeb"/>
        <w:spacing w:before="120" w:beforeAutospacing="0" w:after="120" w:afterAutospacing="0"/>
        <w:jc w:val="both"/>
        <w:rPr>
          <w:rFonts w:ascii="Franklin Gothic Book" w:hAnsi="Franklin Gothic Book"/>
          <w:noProof/>
          <w:sz w:val="22"/>
          <w:szCs w:val="22"/>
          <w:lang w:val="en-GB"/>
        </w:rPr>
      </w:pPr>
    </w:p>
    <w:p w14:paraId="2397EE3F" w14:textId="77777777" w:rsidR="00C8179A" w:rsidRPr="00C8179A" w:rsidRDefault="00C8179A" w:rsidP="008A7E10">
      <w:pPr>
        <w:pStyle w:val="Heading3"/>
        <w:spacing w:before="120" w:after="120"/>
        <w:jc w:val="both"/>
        <w:rPr>
          <w:rFonts w:ascii="Franklin Gothic Book" w:hAnsi="Franklin Gothic Book"/>
          <w:b/>
          <w:noProof/>
          <w:sz w:val="22"/>
          <w:szCs w:val="22"/>
          <w:lang w:val="en-GB"/>
        </w:rPr>
      </w:pPr>
      <w:r w:rsidRPr="00C8179A">
        <w:rPr>
          <w:rFonts w:ascii="Franklin Gothic Book" w:hAnsi="Franklin Gothic Book"/>
          <w:b/>
          <w:noProof/>
          <w:sz w:val="22"/>
          <w:szCs w:val="22"/>
          <w:lang w:val="en-GB"/>
        </w:rPr>
        <w:t>3. Scope of Services</w:t>
      </w:r>
    </w:p>
    <w:p w14:paraId="169BA71A" w14:textId="77777777" w:rsidR="00C8179A" w:rsidRPr="00C8179A" w:rsidRDefault="00C8179A" w:rsidP="008A7E10">
      <w:pPr>
        <w:pStyle w:val="NormalWeb"/>
        <w:spacing w:before="120" w:beforeAutospacing="0" w:after="120" w:afterAutospacing="0"/>
        <w:jc w:val="both"/>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 provide all necessary services, expertise, coordination, and logistical support required for the implementation of the pilot scheme.</w:t>
      </w:r>
    </w:p>
    <w:p w14:paraId="6C665D78" w14:textId="6DA516A7" w:rsidR="00C8179A" w:rsidRDefault="00C8179A" w:rsidP="008A7E10">
      <w:pPr>
        <w:pStyle w:val="NormalWeb"/>
        <w:spacing w:before="120" w:beforeAutospacing="0" w:after="120" w:afterAutospacing="0"/>
        <w:jc w:val="both"/>
        <w:rPr>
          <w:rFonts w:ascii="Franklin Gothic Book" w:hAnsi="Franklin Gothic Book"/>
          <w:noProof/>
          <w:sz w:val="22"/>
          <w:szCs w:val="22"/>
          <w:lang w:val="en-GB"/>
        </w:rPr>
      </w:pPr>
      <w:r w:rsidRPr="00C8179A">
        <w:rPr>
          <w:rFonts w:ascii="Franklin Gothic Book" w:hAnsi="Franklin Gothic Book"/>
          <w:noProof/>
          <w:sz w:val="22"/>
          <w:szCs w:val="22"/>
          <w:lang w:val="en-GB"/>
        </w:rPr>
        <w:t>The assignment shall include, the following activities:</w:t>
      </w:r>
    </w:p>
    <w:p w14:paraId="7162E58C" w14:textId="77777777" w:rsidR="00A23588" w:rsidRPr="00C8179A" w:rsidRDefault="00A23588" w:rsidP="00C8179A">
      <w:pPr>
        <w:pStyle w:val="NormalWeb"/>
        <w:spacing w:before="120" w:beforeAutospacing="0" w:after="120" w:afterAutospacing="0"/>
        <w:rPr>
          <w:rFonts w:ascii="Franklin Gothic Book" w:hAnsi="Franklin Gothic Book"/>
          <w:noProof/>
          <w:sz w:val="22"/>
          <w:szCs w:val="22"/>
          <w:lang w:val="en-GB"/>
        </w:rPr>
      </w:pPr>
    </w:p>
    <w:p w14:paraId="2E1CBA4F"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1 – Review of Existing Framework</w:t>
      </w:r>
    </w:p>
    <w:p w14:paraId="1F2429F7"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496AA439" w14:textId="77777777" w:rsidR="00C8179A" w:rsidRPr="00C8179A" w:rsidRDefault="00C8179A" w:rsidP="008C3C0E">
      <w:pPr>
        <w:numPr>
          <w:ilvl w:val="0"/>
          <w:numId w:val="6"/>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Review relevant national, regional, and local legislation concerning agricultural plastic waste management. </w:t>
      </w:r>
    </w:p>
    <w:p w14:paraId="1B2B0117" w14:textId="77777777" w:rsidR="00C8179A" w:rsidRPr="00C8179A" w:rsidRDefault="00C8179A" w:rsidP="008C3C0E">
      <w:pPr>
        <w:numPr>
          <w:ilvl w:val="0"/>
          <w:numId w:val="6"/>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Identify existing waste management obligations, infrastructure, and institutional responsibilities. </w:t>
      </w:r>
    </w:p>
    <w:p w14:paraId="5BD595C9" w14:textId="77777777" w:rsidR="00C8179A" w:rsidRPr="00C8179A" w:rsidRDefault="00C8179A" w:rsidP="008C3C0E">
      <w:pPr>
        <w:numPr>
          <w:ilvl w:val="0"/>
          <w:numId w:val="6"/>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Identify policy gaps, barriers, and opportunities for pilot implementation. </w:t>
      </w:r>
    </w:p>
    <w:p w14:paraId="2BE03655" w14:textId="1693E546" w:rsid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 1:</w:t>
      </w:r>
      <w:r w:rsidRPr="00C8179A">
        <w:rPr>
          <w:rFonts w:ascii="Franklin Gothic Book" w:hAnsi="Franklin Gothic Book"/>
          <w:noProof/>
          <w:sz w:val="22"/>
          <w:szCs w:val="22"/>
          <w:lang w:val="en-GB"/>
        </w:rPr>
        <w:t xml:space="preserve"> Policy and Legislative Review Report.</w:t>
      </w:r>
    </w:p>
    <w:p w14:paraId="42CF752A" w14:textId="77777777" w:rsidR="00A23588" w:rsidRPr="00C8179A" w:rsidRDefault="00A23588" w:rsidP="00C8179A">
      <w:pPr>
        <w:pStyle w:val="NormalWeb"/>
        <w:spacing w:before="120" w:beforeAutospacing="0" w:after="120" w:afterAutospacing="0"/>
        <w:rPr>
          <w:rFonts w:ascii="Franklin Gothic Book" w:hAnsi="Franklin Gothic Book"/>
          <w:noProof/>
          <w:sz w:val="22"/>
          <w:szCs w:val="22"/>
          <w:lang w:val="en-GB"/>
        </w:rPr>
      </w:pPr>
    </w:p>
    <w:p w14:paraId="03897510"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2 – Baseline Assessment of Agricultural Plastic Waste Streams</w:t>
      </w:r>
    </w:p>
    <w:p w14:paraId="4B5CA9F3"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3CF09F87" w14:textId="77777777" w:rsidR="00C8179A" w:rsidRPr="00C8179A" w:rsidRDefault="00C8179A" w:rsidP="008C3C0E">
      <w:pPr>
        <w:numPr>
          <w:ilvl w:val="0"/>
          <w:numId w:val="7"/>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Identify the main agricultural plastic waste streams in the target area. </w:t>
      </w:r>
    </w:p>
    <w:p w14:paraId="7624C61F" w14:textId="77777777" w:rsidR="00C8179A" w:rsidRPr="00C8179A" w:rsidRDefault="00C8179A" w:rsidP="008C3C0E">
      <w:pPr>
        <w:numPr>
          <w:ilvl w:val="0"/>
          <w:numId w:val="7"/>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Assess quantities, generation patterns, and current management practices. </w:t>
      </w:r>
    </w:p>
    <w:p w14:paraId="7BD1896C" w14:textId="77777777" w:rsidR="00C8179A" w:rsidRPr="00C8179A" w:rsidRDefault="00C8179A" w:rsidP="008C3C0E">
      <w:pPr>
        <w:numPr>
          <w:ilvl w:val="0"/>
          <w:numId w:val="7"/>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Conduct stakeholder consultations with farmers, cooperatives, and relevant organisations. </w:t>
      </w:r>
    </w:p>
    <w:p w14:paraId="3091DF4F"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 2:</w:t>
      </w:r>
      <w:r w:rsidRPr="00C8179A">
        <w:rPr>
          <w:rFonts w:ascii="Franklin Gothic Book" w:hAnsi="Franklin Gothic Book"/>
          <w:noProof/>
          <w:sz w:val="22"/>
          <w:szCs w:val="22"/>
          <w:lang w:val="en-GB"/>
        </w:rPr>
        <w:t xml:space="preserve"> Baseline Assessment Report.</w:t>
      </w:r>
    </w:p>
    <w:p w14:paraId="4FE66384"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3 – Stakeholder Engagement and Coordination</w:t>
      </w:r>
    </w:p>
    <w:p w14:paraId="5484927F"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7CF50047" w14:textId="77777777" w:rsidR="00C8179A" w:rsidRPr="00C8179A" w:rsidRDefault="00C8179A" w:rsidP="008C3C0E">
      <w:pPr>
        <w:numPr>
          <w:ilvl w:val="0"/>
          <w:numId w:val="8"/>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Identify and engage relevant stakeholders. </w:t>
      </w:r>
    </w:p>
    <w:p w14:paraId="5E18A471" w14:textId="77777777" w:rsidR="00C8179A" w:rsidRPr="00C8179A" w:rsidRDefault="00C8179A" w:rsidP="008C3C0E">
      <w:pPr>
        <w:numPr>
          <w:ilvl w:val="0"/>
          <w:numId w:val="8"/>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lastRenderedPageBreak/>
        <w:t xml:space="preserve">Establish cooperation mechanisms among farmers, local authorities, cooperatives, waste operators, and other relevant actors. </w:t>
      </w:r>
    </w:p>
    <w:p w14:paraId="72697E9B" w14:textId="77777777" w:rsidR="00C8179A" w:rsidRPr="00C8179A" w:rsidRDefault="00C8179A" w:rsidP="008C3C0E">
      <w:pPr>
        <w:numPr>
          <w:ilvl w:val="0"/>
          <w:numId w:val="8"/>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Facilitate stakeholder meetings and consultations. </w:t>
      </w:r>
    </w:p>
    <w:p w14:paraId="542AEE4D" w14:textId="4B3FE7FA" w:rsid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 3:</w:t>
      </w:r>
      <w:r w:rsidRPr="00C8179A">
        <w:rPr>
          <w:rFonts w:ascii="Franklin Gothic Book" w:hAnsi="Franklin Gothic Book"/>
          <w:noProof/>
          <w:sz w:val="22"/>
          <w:szCs w:val="22"/>
          <w:lang w:val="en-GB"/>
        </w:rPr>
        <w:t xml:space="preserve"> Stakeholder Engagement Plan and Meeting Records.</w:t>
      </w:r>
    </w:p>
    <w:p w14:paraId="6DB33643" w14:textId="77777777" w:rsidR="00A23588" w:rsidRPr="00C8179A" w:rsidRDefault="00A23588" w:rsidP="00C8179A">
      <w:pPr>
        <w:pStyle w:val="NormalWeb"/>
        <w:spacing w:before="120" w:beforeAutospacing="0" w:after="120" w:afterAutospacing="0"/>
        <w:rPr>
          <w:rFonts w:ascii="Franklin Gothic Book" w:hAnsi="Franklin Gothic Book"/>
          <w:noProof/>
          <w:sz w:val="22"/>
          <w:szCs w:val="22"/>
          <w:lang w:val="en-GB"/>
        </w:rPr>
      </w:pPr>
    </w:p>
    <w:p w14:paraId="6EDF274C"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4 – Design and Establishment of Collection System</w:t>
      </w:r>
    </w:p>
    <w:p w14:paraId="01F374E4"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73D8000E" w14:textId="77777777" w:rsidR="00C8179A" w:rsidRPr="00C8179A" w:rsidRDefault="00C8179A" w:rsidP="008C3C0E">
      <w:pPr>
        <w:numPr>
          <w:ilvl w:val="0"/>
          <w:numId w:val="9"/>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Propose and establish suitable collection and temporary storage arrangements. </w:t>
      </w:r>
    </w:p>
    <w:p w14:paraId="4086FFE4" w14:textId="77777777" w:rsidR="00C8179A" w:rsidRPr="00C8179A" w:rsidRDefault="00C8179A" w:rsidP="008C3C0E">
      <w:pPr>
        <w:numPr>
          <w:ilvl w:val="0"/>
          <w:numId w:val="9"/>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Identify and coordinate collection points. </w:t>
      </w:r>
    </w:p>
    <w:p w14:paraId="1613A07A" w14:textId="77777777" w:rsidR="00C8179A" w:rsidRPr="00C8179A" w:rsidRDefault="00C8179A" w:rsidP="008C3C0E">
      <w:pPr>
        <w:numPr>
          <w:ilvl w:val="0"/>
          <w:numId w:val="9"/>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Develop operational procedures for collection, storage, transport, and handling of agricultural plastics. </w:t>
      </w:r>
    </w:p>
    <w:p w14:paraId="0A002936" w14:textId="77777777" w:rsidR="00C8179A" w:rsidRPr="00C8179A" w:rsidRDefault="00C8179A" w:rsidP="008C3C0E">
      <w:pPr>
        <w:numPr>
          <w:ilvl w:val="0"/>
          <w:numId w:val="9"/>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Ensure health, safety, and environmental considerations are addressed. </w:t>
      </w:r>
    </w:p>
    <w:p w14:paraId="4339BBA2" w14:textId="2BCE1B9B" w:rsid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 4:</w:t>
      </w:r>
      <w:r w:rsidRPr="00C8179A">
        <w:rPr>
          <w:rFonts w:ascii="Franklin Gothic Book" w:hAnsi="Franklin Gothic Book"/>
          <w:noProof/>
          <w:sz w:val="22"/>
          <w:szCs w:val="22"/>
          <w:lang w:val="en-GB"/>
        </w:rPr>
        <w:t xml:space="preserve"> Collection System Implementation Plan.</w:t>
      </w:r>
    </w:p>
    <w:p w14:paraId="1D05CF5E" w14:textId="77777777" w:rsidR="00A23588" w:rsidRPr="00C8179A" w:rsidRDefault="00A23588" w:rsidP="00C8179A">
      <w:pPr>
        <w:pStyle w:val="NormalWeb"/>
        <w:spacing w:before="120" w:beforeAutospacing="0" w:after="120" w:afterAutospacing="0"/>
        <w:rPr>
          <w:rFonts w:ascii="Franklin Gothic Book" w:hAnsi="Franklin Gothic Book"/>
          <w:noProof/>
          <w:sz w:val="22"/>
          <w:szCs w:val="22"/>
          <w:lang w:val="en-GB"/>
        </w:rPr>
      </w:pPr>
    </w:p>
    <w:p w14:paraId="65653AE1"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5 – Awareness Raising and Capacity Building</w:t>
      </w:r>
    </w:p>
    <w:p w14:paraId="7790AB4B"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0408491F" w14:textId="77777777" w:rsidR="00C8179A" w:rsidRPr="00C8179A" w:rsidRDefault="00C8179A" w:rsidP="008C3C0E">
      <w:pPr>
        <w:numPr>
          <w:ilvl w:val="0"/>
          <w:numId w:val="10"/>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Develop communication and awareness materials. </w:t>
      </w:r>
    </w:p>
    <w:p w14:paraId="4CE9DAE4" w14:textId="77777777" w:rsidR="00C8179A" w:rsidRPr="00C8179A" w:rsidRDefault="00C8179A" w:rsidP="008C3C0E">
      <w:pPr>
        <w:numPr>
          <w:ilvl w:val="0"/>
          <w:numId w:val="10"/>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Organise information sessions, workshops, and training events. </w:t>
      </w:r>
    </w:p>
    <w:p w14:paraId="427F323F" w14:textId="77777777" w:rsidR="00C8179A" w:rsidRPr="00C8179A" w:rsidRDefault="00C8179A" w:rsidP="008C3C0E">
      <w:pPr>
        <w:numPr>
          <w:ilvl w:val="0"/>
          <w:numId w:val="10"/>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Promote good practices in agricultural plastic waste management. </w:t>
      </w:r>
    </w:p>
    <w:p w14:paraId="55B968FA" w14:textId="3FCCDCE6" w:rsidR="00C8179A" w:rsidRDefault="00C8179A" w:rsidP="00A23588">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w:t>
      </w:r>
      <w:r w:rsidR="00A23588">
        <w:rPr>
          <w:rStyle w:val="Strong"/>
          <w:rFonts w:ascii="Franklin Gothic Book" w:hAnsi="Franklin Gothic Book"/>
          <w:noProof/>
          <w:sz w:val="22"/>
          <w:szCs w:val="22"/>
          <w:lang w:val="en-GB"/>
        </w:rPr>
        <w:t xml:space="preserve"> 5</w:t>
      </w:r>
      <w:r w:rsidRPr="00C8179A">
        <w:rPr>
          <w:rStyle w:val="Strong"/>
          <w:rFonts w:ascii="Franklin Gothic Book" w:hAnsi="Franklin Gothic Book"/>
          <w:noProof/>
          <w:sz w:val="22"/>
          <w:szCs w:val="22"/>
          <w:lang w:val="en-GB"/>
        </w:rPr>
        <w:t>:</w:t>
      </w:r>
      <w:r w:rsidR="00A23588">
        <w:rPr>
          <w:rStyle w:val="Strong"/>
          <w:rFonts w:ascii="Franklin Gothic Book" w:hAnsi="Franklin Gothic Book"/>
          <w:noProof/>
          <w:sz w:val="22"/>
          <w:szCs w:val="22"/>
          <w:lang w:val="en-GB"/>
        </w:rPr>
        <w:t xml:space="preserve"> </w:t>
      </w:r>
      <w:r w:rsidRPr="00C8179A">
        <w:rPr>
          <w:rFonts w:ascii="Franklin Gothic Book" w:hAnsi="Franklin Gothic Book"/>
          <w:noProof/>
          <w:sz w:val="22"/>
          <w:szCs w:val="22"/>
          <w:lang w:val="en-GB"/>
        </w:rPr>
        <w:t>Training and Awareness Activities Report</w:t>
      </w:r>
      <w:r w:rsidR="00A23588">
        <w:rPr>
          <w:rFonts w:ascii="Franklin Gothic Book" w:hAnsi="Franklin Gothic Book"/>
          <w:noProof/>
          <w:sz w:val="22"/>
          <w:szCs w:val="22"/>
          <w:lang w:val="en-GB"/>
        </w:rPr>
        <w:t>, including photos.</w:t>
      </w:r>
    </w:p>
    <w:p w14:paraId="452AB45A" w14:textId="77777777" w:rsidR="00A23588" w:rsidRPr="00C8179A" w:rsidRDefault="00A23588" w:rsidP="00A23588">
      <w:pPr>
        <w:pStyle w:val="NormalWeb"/>
        <w:spacing w:before="120" w:beforeAutospacing="0" w:after="120" w:afterAutospacing="0"/>
        <w:rPr>
          <w:rFonts w:ascii="Franklin Gothic Book" w:hAnsi="Franklin Gothic Book"/>
          <w:noProof/>
          <w:sz w:val="22"/>
          <w:szCs w:val="22"/>
          <w:lang w:val="en-GB"/>
        </w:rPr>
      </w:pPr>
    </w:p>
    <w:p w14:paraId="3CEFB9D5"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6 – Partnerships with Recycling and Waste Management Operators</w:t>
      </w:r>
    </w:p>
    <w:p w14:paraId="53B905D5"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7C2193F7" w14:textId="77777777" w:rsidR="00C8179A" w:rsidRPr="00C8179A" w:rsidRDefault="00C8179A" w:rsidP="008C3C0E">
      <w:pPr>
        <w:numPr>
          <w:ilvl w:val="0"/>
          <w:numId w:val="11"/>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Identify suitable recycling and recovery operators. </w:t>
      </w:r>
    </w:p>
    <w:p w14:paraId="2F3677E6" w14:textId="77777777" w:rsidR="00C8179A" w:rsidRPr="00C8179A" w:rsidRDefault="00C8179A" w:rsidP="008C3C0E">
      <w:pPr>
        <w:numPr>
          <w:ilvl w:val="0"/>
          <w:numId w:val="11"/>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Facilitate agreements or cooperation arrangements. </w:t>
      </w:r>
    </w:p>
    <w:p w14:paraId="57A26E1F" w14:textId="1255B238" w:rsidR="00C8179A" w:rsidRPr="00C8179A" w:rsidRDefault="00C8179A" w:rsidP="008C3C0E">
      <w:pPr>
        <w:numPr>
          <w:ilvl w:val="0"/>
          <w:numId w:val="11"/>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Assess available recycling and recovery options.</w:t>
      </w:r>
    </w:p>
    <w:p w14:paraId="0D67849D" w14:textId="2EA33635" w:rsid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 6:</w:t>
      </w:r>
      <w:r w:rsidRPr="00C8179A">
        <w:rPr>
          <w:rFonts w:ascii="Franklin Gothic Book" w:hAnsi="Franklin Gothic Book"/>
          <w:noProof/>
          <w:sz w:val="22"/>
          <w:szCs w:val="22"/>
          <w:lang w:val="en-GB"/>
        </w:rPr>
        <w:t xml:space="preserve"> Partnership and Recycling Pathway Report.</w:t>
      </w:r>
    </w:p>
    <w:p w14:paraId="46636892" w14:textId="77777777" w:rsidR="00A23588" w:rsidRPr="00C8179A" w:rsidRDefault="00A23588" w:rsidP="00C8179A">
      <w:pPr>
        <w:pStyle w:val="NormalWeb"/>
        <w:spacing w:before="120" w:beforeAutospacing="0" w:after="120" w:afterAutospacing="0"/>
        <w:rPr>
          <w:rFonts w:ascii="Franklin Gothic Book" w:hAnsi="Franklin Gothic Book"/>
          <w:noProof/>
          <w:sz w:val="22"/>
          <w:szCs w:val="22"/>
          <w:lang w:val="en-GB"/>
        </w:rPr>
      </w:pPr>
    </w:p>
    <w:p w14:paraId="48D94FA8" w14:textId="77777777" w:rsidR="00C8179A" w:rsidRPr="00A23588" w:rsidRDefault="00C8179A" w:rsidP="00C8179A">
      <w:pPr>
        <w:pStyle w:val="Heading4"/>
        <w:spacing w:before="120" w:after="120"/>
        <w:rPr>
          <w:rFonts w:ascii="Franklin Gothic Book" w:hAnsi="Franklin Gothic Book"/>
          <w:noProof/>
          <w:color w:val="0070C0"/>
          <w:sz w:val="22"/>
          <w:szCs w:val="22"/>
          <w:lang w:val="en-GB"/>
        </w:rPr>
      </w:pPr>
      <w:r w:rsidRPr="00A23588">
        <w:rPr>
          <w:rFonts w:ascii="Franklin Gothic Book" w:hAnsi="Franklin Gothic Book"/>
          <w:noProof/>
          <w:color w:val="0070C0"/>
          <w:sz w:val="22"/>
          <w:szCs w:val="22"/>
          <w:lang w:val="en-GB"/>
        </w:rPr>
        <w:t>Task 7 – Monitoring, Documentation, and Reporting</w:t>
      </w:r>
    </w:p>
    <w:p w14:paraId="53D1AF14"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w:t>
      </w:r>
    </w:p>
    <w:p w14:paraId="2E36844F" w14:textId="77777777" w:rsidR="00C8179A" w:rsidRPr="00C8179A" w:rsidRDefault="00C8179A" w:rsidP="008C3C0E">
      <w:pPr>
        <w:numPr>
          <w:ilvl w:val="0"/>
          <w:numId w:val="12"/>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Record quantities and types of agricultural plastics collected. </w:t>
      </w:r>
    </w:p>
    <w:p w14:paraId="7C7E8FB4" w14:textId="77777777" w:rsidR="00C8179A" w:rsidRPr="00C8179A" w:rsidRDefault="00C8179A" w:rsidP="008C3C0E">
      <w:pPr>
        <w:numPr>
          <w:ilvl w:val="0"/>
          <w:numId w:val="12"/>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Maintain records of participating stakeholders. </w:t>
      </w:r>
    </w:p>
    <w:p w14:paraId="1E5BF7C2" w14:textId="77777777" w:rsidR="00C8179A" w:rsidRPr="00C8179A" w:rsidRDefault="00C8179A" w:rsidP="008C3C0E">
      <w:pPr>
        <w:numPr>
          <w:ilvl w:val="0"/>
          <w:numId w:val="12"/>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Assess implementation performance and lessons learned. </w:t>
      </w:r>
    </w:p>
    <w:p w14:paraId="493CA19F" w14:textId="59A59886" w:rsid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Style w:val="Strong"/>
          <w:rFonts w:ascii="Franklin Gothic Book" w:hAnsi="Franklin Gothic Book"/>
          <w:noProof/>
          <w:sz w:val="22"/>
          <w:szCs w:val="22"/>
          <w:lang w:val="en-GB"/>
        </w:rPr>
        <w:t>Deliverable 7:</w:t>
      </w:r>
      <w:r w:rsidRPr="00C8179A">
        <w:rPr>
          <w:rFonts w:ascii="Franklin Gothic Book" w:hAnsi="Franklin Gothic Book"/>
          <w:noProof/>
          <w:sz w:val="22"/>
          <w:szCs w:val="22"/>
          <w:lang w:val="en-GB"/>
        </w:rPr>
        <w:t xml:space="preserve"> Final Monitoring and Evaluation Report.</w:t>
      </w:r>
    </w:p>
    <w:p w14:paraId="40D92851" w14:textId="77777777" w:rsidR="00C8179A" w:rsidRDefault="00C8179A">
      <w:pPr>
        <w:rPr>
          <w:rFonts w:ascii="Franklin Gothic Book" w:hAnsi="Franklin Gothic Book"/>
          <w:noProof/>
          <w:sz w:val="22"/>
          <w:szCs w:val="22"/>
          <w:lang w:val="en-GB"/>
        </w:rPr>
      </w:pPr>
      <w:r>
        <w:rPr>
          <w:rFonts w:ascii="Franklin Gothic Book" w:hAnsi="Franklin Gothic Book"/>
          <w:noProof/>
          <w:sz w:val="22"/>
          <w:szCs w:val="22"/>
          <w:lang w:val="en-GB"/>
        </w:rPr>
        <w:br w:type="page"/>
      </w:r>
    </w:p>
    <w:p w14:paraId="361129ED" w14:textId="77777777" w:rsidR="00C8179A" w:rsidRPr="00C8179A" w:rsidRDefault="00C8179A" w:rsidP="00C8179A">
      <w:pPr>
        <w:pStyle w:val="Heading3"/>
        <w:spacing w:before="120" w:after="120"/>
        <w:rPr>
          <w:rFonts w:ascii="Franklin Gothic Book" w:hAnsi="Franklin Gothic Book"/>
          <w:b/>
          <w:noProof/>
          <w:sz w:val="22"/>
          <w:szCs w:val="22"/>
          <w:lang w:val="en-GB"/>
        </w:rPr>
      </w:pPr>
      <w:r w:rsidRPr="00C8179A">
        <w:rPr>
          <w:rFonts w:ascii="Franklin Gothic Book" w:hAnsi="Franklin Gothic Book"/>
          <w:b/>
          <w:noProof/>
          <w:sz w:val="22"/>
          <w:szCs w:val="22"/>
          <w:lang w:val="en-GB"/>
        </w:rPr>
        <w:lastRenderedPageBreak/>
        <w:t>4. Expected Deliverables</w:t>
      </w:r>
    </w:p>
    <w:tbl>
      <w:tblPr>
        <w:tblStyle w:val="GridTable1Light"/>
        <w:tblW w:w="0" w:type="auto"/>
        <w:tblLook w:val="04A0" w:firstRow="1" w:lastRow="0" w:firstColumn="1" w:lastColumn="0" w:noHBand="0" w:noVBand="1"/>
      </w:tblPr>
      <w:tblGrid>
        <w:gridCol w:w="1261"/>
        <w:gridCol w:w="4971"/>
        <w:gridCol w:w="3261"/>
      </w:tblGrid>
      <w:tr w:rsidR="00C8179A" w:rsidRPr="00C8179A" w14:paraId="050A8EC9" w14:textId="1BAA8FE4" w:rsidTr="00F47F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8248C8" w14:textId="77777777" w:rsidR="00C8179A" w:rsidRPr="008C3C0E" w:rsidRDefault="00C8179A" w:rsidP="00C8179A">
            <w:pPr>
              <w:spacing w:before="120" w:after="120"/>
              <w:jc w:val="center"/>
              <w:rPr>
                <w:rFonts w:ascii="Franklin Gothic Book" w:hAnsi="Franklin Gothic Book"/>
                <w:bCs w:val="0"/>
                <w:noProof/>
                <w:sz w:val="22"/>
                <w:szCs w:val="22"/>
                <w:lang w:val="en-GB"/>
              </w:rPr>
            </w:pPr>
            <w:r w:rsidRPr="008C3C0E">
              <w:rPr>
                <w:rFonts w:ascii="Franklin Gothic Book" w:hAnsi="Franklin Gothic Book"/>
                <w:bCs w:val="0"/>
                <w:noProof/>
                <w:sz w:val="22"/>
                <w:szCs w:val="22"/>
                <w:lang w:val="en-GB"/>
              </w:rPr>
              <w:t>Deliverable</w:t>
            </w:r>
          </w:p>
        </w:tc>
        <w:tc>
          <w:tcPr>
            <w:tcW w:w="4971" w:type="dxa"/>
            <w:hideMark/>
          </w:tcPr>
          <w:p w14:paraId="602EF8C5" w14:textId="77777777" w:rsidR="00C8179A" w:rsidRPr="008C3C0E" w:rsidRDefault="00C8179A" w:rsidP="00C8179A">
            <w:pPr>
              <w:spacing w:before="120" w:after="120"/>
              <w:jc w:val="center"/>
              <w:cnfStyle w:val="100000000000" w:firstRow="1" w:lastRow="0" w:firstColumn="0" w:lastColumn="0" w:oddVBand="0" w:evenVBand="0" w:oddHBand="0" w:evenHBand="0" w:firstRowFirstColumn="0" w:firstRowLastColumn="0" w:lastRowFirstColumn="0" w:lastRowLastColumn="0"/>
              <w:rPr>
                <w:rFonts w:ascii="Franklin Gothic Book" w:hAnsi="Franklin Gothic Book"/>
                <w:bCs w:val="0"/>
                <w:noProof/>
                <w:sz w:val="22"/>
                <w:szCs w:val="22"/>
                <w:lang w:val="en-GB"/>
              </w:rPr>
            </w:pPr>
            <w:r w:rsidRPr="008C3C0E">
              <w:rPr>
                <w:rFonts w:ascii="Franklin Gothic Book" w:hAnsi="Franklin Gothic Book"/>
                <w:bCs w:val="0"/>
                <w:noProof/>
                <w:sz w:val="22"/>
                <w:szCs w:val="22"/>
                <w:lang w:val="en-GB"/>
              </w:rPr>
              <w:t>Description</w:t>
            </w:r>
          </w:p>
        </w:tc>
        <w:tc>
          <w:tcPr>
            <w:tcW w:w="3261" w:type="dxa"/>
          </w:tcPr>
          <w:p w14:paraId="795EDEF0" w14:textId="1A11A394" w:rsidR="00C8179A" w:rsidRPr="008C3C0E" w:rsidRDefault="008C3C0E" w:rsidP="00C8179A">
            <w:pPr>
              <w:spacing w:before="120" w:after="120"/>
              <w:jc w:val="center"/>
              <w:cnfStyle w:val="100000000000" w:firstRow="1" w:lastRow="0" w:firstColumn="0" w:lastColumn="0" w:oddVBand="0" w:evenVBand="0" w:oddHBand="0" w:evenHBand="0" w:firstRowFirstColumn="0" w:firstRowLastColumn="0" w:lastRowFirstColumn="0" w:lastRowLastColumn="0"/>
              <w:rPr>
                <w:rFonts w:ascii="Franklin Gothic Book" w:hAnsi="Franklin Gothic Book"/>
                <w:bCs w:val="0"/>
                <w:noProof/>
                <w:sz w:val="22"/>
                <w:szCs w:val="22"/>
                <w:lang w:val="en-GB"/>
              </w:rPr>
            </w:pPr>
            <w:r w:rsidRPr="008C3C0E">
              <w:rPr>
                <w:rFonts w:ascii="Franklin Gothic Book" w:hAnsi="Franklin Gothic Book"/>
                <w:bCs w:val="0"/>
                <w:noProof/>
                <w:sz w:val="22"/>
                <w:szCs w:val="22"/>
                <w:lang w:val="en-GB"/>
              </w:rPr>
              <w:t xml:space="preserve">Delivery </w:t>
            </w:r>
            <w:r w:rsidR="00C8179A" w:rsidRPr="008C3C0E">
              <w:rPr>
                <w:rFonts w:ascii="Franklin Gothic Book" w:hAnsi="Franklin Gothic Book"/>
                <w:bCs w:val="0"/>
                <w:noProof/>
                <w:sz w:val="22"/>
                <w:szCs w:val="22"/>
                <w:lang w:val="en-GB"/>
              </w:rPr>
              <w:t>Time</w:t>
            </w:r>
          </w:p>
        </w:tc>
      </w:tr>
      <w:tr w:rsidR="00C8179A" w:rsidRPr="00C8179A" w14:paraId="6C648FE5" w14:textId="479B9778" w:rsidTr="00F47FFC">
        <w:tc>
          <w:tcPr>
            <w:cnfStyle w:val="001000000000" w:firstRow="0" w:lastRow="0" w:firstColumn="1" w:lastColumn="0" w:oddVBand="0" w:evenVBand="0" w:oddHBand="0" w:evenHBand="0" w:firstRowFirstColumn="0" w:firstRowLastColumn="0" w:lastRowFirstColumn="0" w:lastRowLastColumn="0"/>
            <w:tcW w:w="0" w:type="auto"/>
            <w:hideMark/>
          </w:tcPr>
          <w:p w14:paraId="01147A1C"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D1</w:t>
            </w:r>
          </w:p>
        </w:tc>
        <w:tc>
          <w:tcPr>
            <w:tcW w:w="4971" w:type="dxa"/>
            <w:hideMark/>
          </w:tcPr>
          <w:p w14:paraId="099D236C" w14:textId="77777777" w:rsidR="00C8179A" w:rsidRPr="00C8179A" w:rsidRDefault="00C8179A"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Policy and Legislative Review Report</w:t>
            </w:r>
          </w:p>
        </w:tc>
        <w:tc>
          <w:tcPr>
            <w:tcW w:w="3261" w:type="dxa"/>
          </w:tcPr>
          <w:p w14:paraId="370EC138" w14:textId="0FC3DEEE"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M1</w:t>
            </w:r>
          </w:p>
        </w:tc>
      </w:tr>
      <w:tr w:rsidR="00C8179A" w:rsidRPr="00C8179A" w14:paraId="346C2F9E" w14:textId="4C174707" w:rsidTr="00F47FFC">
        <w:tc>
          <w:tcPr>
            <w:cnfStyle w:val="001000000000" w:firstRow="0" w:lastRow="0" w:firstColumn="1" w:lastColumn="0" w:oddVBand="0" w:evenVBand="0" w:oddHBand="0" w:evenHBand="0" w:firstRowFirstColumn="0" w:firstRowLastColumn="0" w:lastRowFirstColumn="0" w:lastRowLastColumn="0"/>
            <w:tcW w:w="0" w:type="auto"/>
            <w:hideMark/>
          </w:tcPr>
          <w:p w14:paraId="68F1293B"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D2</w:t>
            </w:r>
          </w:p>
        </w:tc>
        <w:tc>
          <w:tcPr>
            <w:tcW w:w="4971" w:type="dxa"/>
            <w:hideMark/>
          </w:tcPr>
          <w:p w14:paraId="06C7A75C" w14:textId="77777777" w:rsidR="00C8179A" w:rsidRPr="00C8179A" w:rsidRDefault="00C8179A"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Baseline Assessment Report</w:t>
            </w:r>
          </w:p>
        </w:tc>
        <w:tc>
          <w:tcPr>
            <w:tcW w:w="3261" w:type="dxa"/>
          </w:tcPr>
          <w:p w14:paraId="340CAE89" w14:textId="47CCC506"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M1</w:t>
            </w:r>
          </w:p>
        </w:tc>
      </w:tr>
      <w:tr w:rsidR="00C8179A" w:rsidRPr="00C8179A" w14:paraId="59BBF7FA" w14:textId="65909330" w:rsidTr="00F47FFC">
        <w:tc>
          <w:tcPr>
            <w:cnfStyle w:val="001000000000" w:firstRow="0" w:lastRow="0" w:firstColumn="1" w:lastColumn="0" w:oddVBand="0" w:evenVBand="0" w:oddHBand="0" w:evenHBand="0" w:firstRowFirstColumn="0" w:firstRowLastColumn="0" w:lastRowFirstColumn="0" w:lastRowLastColumn="0"/>
            <w:tcW w:w="0" w:type="auto"/>
            <w:hideMark/>
          </w:tcPr>
          <w:p w14:paraId="356B86E8"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D3</w:t>
            </w:r>
          </w:p>
        </w:tc>
        <w:tc>
          <w:tcPr>
            <w:tcW w:w="4971" w:type="dxa"/>
            <w:hideMark/>
          </w:tcPr>
          <w:p w14:paraId="79234932" w14:textId="77777777" w:rsidR="00C8179A" w:rsidRPr="00C8179A" w:rsidRDefault="00C8179A"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Stakeholder Engagement Plan</w:t>
            </w:r>
          </w:p>
        </w:tc>
        <w:tc>
          <w:tcPr>
            <w:tcW w:w="3261" w:type="dxa"/>
          </w:tcPr>
          <w:p w14:paraId="766B74F9" w14:textId="14372AFF"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M1</w:t>
            </w:r>
          </w:p>
        </w:tc>
      </w:tr>
      <w:tr w:rsidR="00C8179A" w:rsidRPr="00C8179A" w14:paraId="20EB8782" w14:textId="13735AD0" w:rsidTr="00F47FFC">
        <w:tc>
          <w:tcPr>
            <w:cnfStyle w:val="001000000000" w:firstRow="0" w:lastRow="0" w:firstColumn="1" w:lastColumn="0" w:oddVBand="0" w:evenVBand="0" w:oddHBand="0" w:evenHBand="0" w:firstRowFirstColumn="0" w:firstRowLastColumn="0" w:lastRowFirstColumn="0" w:lastRowLastColumn="0"/>
            <w:tcW w:w="0" w:type="auto"/>
            <w:hideMark/>
          </w:tcPr>
          <w:p w14:paraId="1B25128E"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D4</w:t>
            </w:r>
          </w:p>
        </w:tc>
        <w:tc>
          <w:tcPr>
            <w:tcW w:w="4971" w:type="dxa"/>
            <w:hideMark/>
          </w:tcPr>
          <w:p w14:paraId="7845982A" w14:textId="77777777" w:rsidR="00C8179A" w:rsidRPr="00C8179A" w:rsidRDefault="00C8179A"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Collection System Implementation Plan</w:t>
            </w:r>
          </w:p>
        </w:tc>
        <w:tc>
          <w:tcPr>
            <w:tcW w:w="3261" w:type="dxa"/>
          </w:tcPr>
          <w:p w14:paraId="4B6F95D5" w14:textId="7AC0A4A7"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M2</w:t>
            </w:r>
          </w:p>
        </w:tc>
      </w:tr>
      <w:tr w:rsidR="00C8179A" w:rsidRPr="00C8179A" w14:paraId="7C1C51BE" w14:textId="12D3F608" w:rsidTr="00F47FFC">
        <w:tc>
          <w:tcPr>
            <w:cnfStyle w:val="001000000000" w:firstRow="0" w:lastRow="0" w:firstColumn="1" w:lastColumn="0" w:oddVBand="0" w:evenVBand="0" w:oddHBand="0" w:evenHBand="0" w:firstRowFirstColumn="0" w:firstRowLastColumn="0" w:lastRowFirstColumn="0" w:lastRowLastColumn="0"/>
            <w:tcW w:w="0" w:type="auto"/>
            <w:hideMark/>
          </w:tcPr>
          <w:p w14:paraId="06BA50A2"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D5</w:t>
            </w:r>
          </w:p>
        </w:tc>
        <w:tc>
          <w:tcPr>
            <w:tcW w:w="4971" w:type="dxa"/>
            <w:hideMark/>
          </w:tcPr>
          <w:p w14:paraId="34B4187D" w14:textId="43E23E61" w:rsidR="00C8179A" w:rsidRPr="00C8179A" w:rsidRDefault="00A23588"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Training and Awareness Activities Report</w:t>
            </w:r>
          </w:p>
        </w:tc>
        <w:tc>
          <w:tcPr>
            <w:tcW w:w="3261" w:type="dxa"/>
          </w:tcPr>
          <w:p w14:paraId="689248BA" w14:textId="117C82AE"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M2</w:t>
            </w:r>
          </w:p>
        </w:tc>
      </w:tr>
      <w:tr w:rsidR="00C8179A" w:rsidRPr="00C8179A" w14:paraId="50BD49C2" w14:textId="4EFCEDC6" w:rsidTr="00F47FFC">
        <w:tc>
          <w:tcPr>
            <w:cnfStyle w:val="001000000000" w:firstRow="0" w:lastRow="0" w:firstColumn="1" w:lastColumn="0" w:oddVBand="0" w:evenVBand="0" w:oddHBand="0" w:evenHBand="0" w:firstRowFirstColumn="0" w:firstRowLastColumn="0" w:lastRowFirstColumn="0" w:lastRowLastColumn="0"/>
            <w:tcW w:w="0" w:type="auto"/>
            <w:hideMark/>
          </w:tcPr>
          <w:p w14:paraId="6578DA29"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D6</w:t>
            </w:r>
          </w:p>
        </w:tc>
        <w:tc>
          <w:tcPr>
            <w:tcW w:w="4971" w:type="dxa"/>
            <w:hideMark/>
          </w:tcPr>
          <w:p w14:paraId="685645B6" w14:textId="77777777" w:rsidR="00C8179A" w:rsidRPr="00C8179A" w:rsidRDefault="00C8179A"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Partnership and Recycling Pathway Report</w:t>
            </w:r>
          </w:p>
        </w:tc>
        <w:tc>
          <w:tcPr>
            <w:tcW w:w="3261" w:type="dxa"/>
          </w:tcPr>
          <w:p w14:paraId="583A957A" w14:textId="5CB6A49E"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M3</w:t>
            </w:r>
          </w:p>
        </w:tc>
      </w:tr>
      <w:tr w:rsidR="00C8179A" w:rsidRPr="00C8179A" w14:paraId="51B94B80" w14:textId="5A854D46" w:rsidTr="00F47FFC">
        <w:tc>
          <w:tcPr>
            <w:cnfStyle w:val="001000000000" w:firstRow="0" w:lastRow="0" w:firstColumn="1" w:lastColumn="0" w:oddVBand="0" w:evenVBand="0" w:oddHBand="0" w:evenHBand="0" w:firstRowFirstColumn="0" w:firstRowLastColumn="0" w:lastRowFirstColumn="0" w:lastRowLastColumn="0"/>
            <w:tcW w:w="0" w:type="auto"/>
            <w:hideMark/>
          </w:tcPr>
          <w:p w14:paraId="08C36DDF" w14:textId="77777777" w:rsidR="00C8179A" w:rsidRPr="00C8179A" w:rsidRDefault="00C8179A" w:rsidP="00F47FFC">
            <w:pPr>
              <w:rPr>
                <w:rFonts w:ascii="Franklin Gothic Book" w:hAnsi="Franklin Gothic Book"/>
                <w:noProof/>
                <w:sz w:val="22"/>
                <w:szCs w:val="22"/>
                <w:lang w:val="en-GB"/>
              </w:rPr>
            </w:pPr>
            <w:r w:rsidRPr="00C8179A">
              <w:rPr>
                <w:rFonts w:ascii="Franklin Gothic Book" w:hAnsi="Franklin Gothic Book"/>
                <w:noProof/>
                <w:sz w:val="22"/>
                <w:szCs w:val="22"/>
                <w:lang w:val="en-GB"/>
              </w:rPr>
              <w:t>D7</w:t>
            </w:r>
          </w:p>
        </w:tc>
        <w:tc>
          <w:tcPr>
            <w:tcW w:w="4971" w:type="dxa"/>
            <w:hideMark/>
          </w:tcPr>
          <w:p w14:paraId="4C5AC80C" w14:textId="77777777" w:rsidR="00C8179A" w:rsidRPr="00C8179A" w:rsidRDefault="00C8179A" w:rsidP="00F47FFC">
            <w:pP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sidRPr="00C8179A">
              <w:rPr>
                <w:rFonts w:ascii="Franklin Gothic Book" w:hAnsi="Franklin Gothic Book"/>
                <w:noProof/>
                <w:sz w:val="22"/>
                <w:szCs w:val="22"/>
                <w:lang w:val="en-GB"/>
              </w:rPr>
              <w:t>Final Monitoring and Evaluation Report</w:t>
            </w:r>
          </w:p>
        </w:tc>
        <w:tc>
          <w:tcPr>
            <w:tcW w:w="3261" w:type="dxa"/>
          </w:tcPr>
          <w:p w14:paraId="46F25C1B" w14:textId="665D911A" w:rsidR="00C8179A" w:rsidRPr="00C8179A" w:rsidRDefault="00C8179A" w:rsidP="00F47FFC">
            <w:pPr>
              <w:jc w:val="center"/>
              <w:cnfStyle w:val="000000000000" w:firstRow="0" w:lastRow="0" w:firstColumn="0" w:lastColumn="0" w:oddVBand="0" w:evenVBand="0" w:oddHBand="0" w:evenHBand="0" w:firstRowFirstColumn="0" w:firstRowLastColumn="0" w:lastRowFirstColumn="0" w:lastRowLastColumn="0"/>
              <w:rPr>
                <w:rFonts w:ascii="Franklin Gothic Book" w:hAnsi="Franklin Gothic Book"/>
                <w:noProof/>
                <w:sz w:val="22"/>
                <w:szCs w:val="22"/>
                <w:lang w:val="en-GB"/>
              </w:rPr>
            </w:pPr>
            <w:r>
              <w:rPr>
                <w:rFonts w:ascii="Franklin Gothic Book" w:hAnsi="Franklin Gothic Book"/>
                <w:noProof/>
                <w:sz w:val="22"/>
                <w:szCs w:val="22"/>
                <w:lang w:val="en-GB"/>
              </w:rPr>
              <w:t>M6</w:t>
            </w:r>
          </w:p>
        </w:tc>
      </w:tr>
    </w:tbl>
    <w:p w14:paraId="72E684A5" w14:textId="3259C998" w:rsidR="008600D2" w:rsidRDefault="008600D2" w:rsidP="008600D2"/>
    <w:p w14:paraId="4E73F690" w14:textId="7E397C97" w:rsidR="00F47FFC" w:rsidRPr="00F47FFC" w:rsidRDefault="00F47FFC" w:rsidP="00F47FFC">
      <w:pPr>
        <w:pStyle w:val="Heading3"/>
        <w:spacing w:before="120" w:after="120"/>
        <w:rPr>
          <w:rFonts w:ascii="Franklin Gothic Book" w:hAnsi="Franklin Gothic Book"/>
          <w:b/>
          <w:noProof/>
          <w:sz w:val="22"/>
          <w:szCs w:val="22"/>
          <w:lang w:val="en-GB"/>
        </w:rPr>
      </w:pPr>
      <w:r w:rsidRPr="00F47FFC">
        <w:rPr>
          <w:rFonts w:ascii="Franklin Gothic Book" w:hAnsi="Franklin Gothic Book"/>
          <w:b/>
          <w:noProof/>
          <w:sz w:val="22"/>
          <w:szCs w:val="22"/>
          <w:lang w:val="en-GB"/>
        </w:rPr>
        <w:t>5. Terms of Payment</w:t>
      </w:r>
    </w:p>
    <w:p w14:paraId="49F3AE57" w14:textId="5281890F" w:rsidR="00F47FFC" w:rsidRPr="00F47FFC" w:rsidRDefault="00F47FFC" w:rsidP="00F47FFC">
      <w:pPr>
        <w:spacing w:before="120" w:after="120"/>
        <w:jc w:val="both"/>
        <w:rPr>
          <w:rFonts w:ascii="Franklin Gothic Book" w:hAnsi="Franklin Gothic Book"/>
          <w:sz w:val="22"/>
          <w:szCs w:val="22"/>
          <w:lang w:val="en-US" w:eastAsia="el-GR"/>
        </w:rPr>
      </w:pPr>
      <w:r w:rsidRPr="00F47FFC">
        <w:rPr>
          <w:rFonts w:ascii="Franklin Gothic Book" w:hAnsi="Franklin Gothic Book"/>
          <w:sz w:val="22"/>
          <w:szCs w:val="22"/>
          <w:lang w:val="en-US" w:eastAsia="el-GR"/>
        </w:rPr>
        <w:t>Payment of the total contract amount shall be made in two instalments as follows:</w:t>
      </w:r>
    </w:p>
    <w:p w14:paraId="24741001" w14:textId="77777777" w:rsidR="00F47FFC" w:rsidRPr="00F47FFC" w:rsidRDefault="00F47FFC" w:rsidP="00031CC1">
      <w:pPr>
        <w:numPr>
          <w:ilvl w:val="0"/>
          <w:numId w:val="36"/>
        </w:numPr>
        <w:spacing w:before="120" w:after="120"/>
        <w:ind w:left="714" w:hanging="357"/>
        <w:jc w:val="both"/>
        <w:rPr>
          <w:rFonts w:ascii="Franklin Gothic Book" w:hAnsi="Franklin Gothic Book"/>
          <w:sz w:val="22"/>
          <w:szCs w:val="22"/>
          <w:lang w:val="en-US" w:eastAsia="el-GR"/>
        </w:rPr>
      </w:pPr>
      <w:r w:rsidRPr="00F47FFC">
        <w:rPr>
          <w:rFonts w:ascii="Franklin Gothic Book" w:hAnsi="Franklin Gothic Book"/>
          <w:b/>
          <w:bCs/>
          <w:sz w:val="22"/>
          <w:szCs w:val="22"/>
          <w:lang w:val="en-US" w:eastAsia="el-GR"/>
        </w:rPr>
        <w:t>40% of the total contract amount upon signature of the contract;</w:t>
      </w:r>
      <w:r w:rsidRPr="00F47FFC">
        <w:rPr>
          <w:rFonts w:ascii="Franklin Gothic Book" w:hAnsi="Franklin Gothic Book"/>
          <w:sz w:val="22"/>
          <w:szCs w:val="22"/>
          <w:lang w:val="en-US" w:eastAsia="el-GR"/>
        </w:rPr>
        <w:t xml:space="preserve"> </w:t>
      </w:r>
    </w:p>
    <w:p w14:paraId="1396CC62" w14:textId="77777777" w:rsidR="00F47FFC" w:rsidRPr="00F47FFC" w:rsidRDefault="00F47FFC" w:rsidP="00031CC1">
      <w:pPr>
        <w:numPr>
          <w:ilvl w:val="0"/>
          <w:numId w:val="36"/>
        </w:numPr>
        <w:spacing w:before="120" w:after="120"/>
        <w:ind w:left="714" w:hanging="357"/>
        <w:jc w:val="both"/>
        <w:rPr>
          <w:rFonts w:ascii="Franklin Gothic Book" w:hAnsi="Franklin Gothic Book"/>
          <w:sz w:val="22"/>
          <w:szCs w:val="22"/>
          <w:lang w:val="en-US" w:eastAsia="el-GR"/>
        </w:rPr>
      </w:pPr>
      <w:r w:rsidRPr="00F47FFC">
        <w:rPr>
          <w:rFonts w:ascii="Franklin Gothic Book" w:hAnsi="Franklin Gothic Book"/>
          <w:b/>
          <w:bCs/>
          <w:sz w:val="22"/>
          <w:szCs w:val="22"/>
          <w:lang w:val="en-US" w:eastAsia="el-GR"/>
        </w:rPr>
        <w:t>60% of the total contract amount upon submission and approval by MIO-ECSDE of all deliverables specified under this assignment.</w:t>
      </w:r>
      <w:r w:rsidRPr="00F47FFC">
        <w:rPr>
          <w:rFonts w:ascii="Franklin Gothic Book" w:hAnsi="Franklin Gothic Book"/>
          <w:sz w:val="22"/>
          <w:szCs w:val="22"/>
          <w:lang w:val="en-US" w:eastAsia="el-GR"/>
        </w:rPr>
        <w:t xml:space="preserve"> </w:t>
      </w:r>
    </w:p>
    <w:p w14:paraId="1B2B9329" w14:textId="77777777" w:rsidR="00F47FFC" w:rsidRPr="00F47FFC" w:rsidRDefault="00F47FFC" w:rsidP="00F47FFC">
      <w:pPr>
        <w:spacing w:before="120" w:after="120"/>
        <w:jc w:val="both"/>
        <w:rPr>
          <w:rFonts w:ascii="Franklin Gothic Book" w:hAnsi="Franklin Gothic Book"/>
          <w:sz w:val="22"/>
          <w:szCs w:val="22"/>
          <w:lang w:val="en-US" w:eastAsia="el-GR"/>
        </w:rPr>
      </w:pPr>
      <w:r w:rsidRPr="00F47FFC">
        <w:rPr>
          <w:rFonts w:ascii="Franklin Gothic Book" w:hAnsi="Franklin Gothic Book"/>
          <w:sz w:val="22"/>
          <w:szCs w:val="22"/>
          <w:lang w:val="en-US" w:eastAsia="el-GR"/>
        </w:rPr>
        <w:t>Payments shall be made upon receipt of the corresponding valid invoice and in accordance with the applicable contractual and financial requirements.</w:t>
      </w:r>
    </w:p>
    <w:p w14:paraId="4237612B" w14:textId="77777777" w:rsidR="00F47FFC" w:rsidRPr="00F47FFC" w:rsidRDefault="00F47FFC" w:rsidP="008600D2">
      <w:pPr>
        <w:rPr>
          <w:lang w:val="en-US"/>
        </w:rPr>
      </w:pPr>
    </w:p>
    <w:p w14:paraId="4C9250DB" w14:textId="51F39A6B" w:rsidR="00C8179A" w:rsidRPr="008600D2" w:rsidRDefault="00F47FFC" w:rsidP="00C8179A">
      <w:pPr>
        <w:pStyle w:val="Heading3"/>
        <w:spacing w:before="120" w:after="120"/>
        <w:rPr>
          <w:rFonts w:ascii="Franklin Gothic Book" w:hAnsi="Franklin Gothic Book"/>
          <w:b/>
          <w:noProof/>
          <w:sz w:val="22"/>
          <w:szCs w:val="22"/>
          <w:lang w:val="en-GB"/>
        </w:rPr>
      </w:pPr>
      <w:r>
        <w:rPr>
          <w:rFonts w:ascii="Franklin Gothic Book" w:hAnsi="Franklin Gothic Book"/>
          <w:b/>
          <w:noProof/>
          <w:sz w:val="22"/>
          <w:szCs w:val="22"/>
          <w:lang w:val="en-GB"/>
        </w:rPr>
        <w:t>6</w:t>
      </w:r>
      <w:r w:rsidR="00C8179A" w:rsidRPr="008600D2">
        <w:rPr>
          <w:rFonts w:ascii="Franklin Gothic Book" w:hAnsi="Franklin Gothic Book"/>
          <w:b/>
          <w:noProof/>
          <w:sz w:val="22"/>
          <w:szCs w:val="22"/>
          <w:lang w:val="en-GB"/>
        </w:rPr>
        <w:t>. Key Performance Indicators (KPIs)</w:t>
      </w:r>
    </w:p>
    <w:p w14:paraId="2434B5DB" w14:textId="77777777" w:rsidR="00C8179A" w:rsidRPr="00C8179A" w:rsidRDefault="00C8179A" w:rsidP="00C8179A">
      <w:pPr>
        <w:pStyle w:val="NormalWeb"/>
        <w:spacing w:before="120" w:beforeAutospacing="0" w:after="120" w:afterAutospacing="0"/>
        <w:rPr>
          <w:rFonts w:ascii="Franklin Gothic Book" w:hAnsi="Franklin Gothic Book"/>
          <w:noProof/>
          <w:sz w:val="22"/>
          <w:szCs w:val="22"/>
          <w:lang w:val="en-GB"/>
        </w:rPr>
      </w:pPr>
      <w:r w:rsidRPr="00C8179A">
        <w:rPr>
          <w:rFonts w:ascii="Franklin Gothic Book" w:hAnsi="Franklin Gothic Book"/>
          <w:noProof/>
          <w:sz w:val="22"/>
          <w:szCs w:val="22"/>
          <w:lang w:val="en-GB"/>
        </w:rPr>
        <w:t>The Contractor shall monitor and report on the following indicators:</w:t>
      </w:r>
    </w:p>
    <w:p w14:paraId="1531534D"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Number of participating farmers. </w:t>
      </w:r>
    </w:p>
    <w:p w14:paraId="2055620E"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Number of agricultural cooperatives involved. </w:t>
      </w:r>
    </w:p>
    <w:p w14:paraId="069F6597"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Number of awareness-raising events conducted. </w:t>
      </w:r>
    </w:p>
    <w:p w14:paraId="2C0915AB"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Quantity (kg or tonnes) of agricultural plastic waste collected. </w:t>
      </w:r>
    </w:p>
    <w:p w14:paraId="7391035B"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Number of collection points established. </w:t>
      </w:r>
    </w:p>
    <w:p w14:paraId="1D3AA9C7"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Percentage of collected waste sent for recycling or recovery. </w:t>
      </w:r>
    </w:p>
    <w:p w14:paraId="6E900A89"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Number of collection campaigns implemented. </w:t>
      </w:r>
    </w:p>
    <w:p w14:paraId="26F12268" w14:textId="77777777" w:rsidR="00C8179A" w:rsidRP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Stakeholder satisfaction and participation levels. </w:t>
      </w:r>
    </w:p>
    <w:p w14:paraId="0BC1B458" w14:textId="456BD8A6" w:rsidR="00C8179A" w:rsidRDefault="00C8179A" w:rsidP="008C3C0E">
      <w:pPr>
        <w:numPr>
          <w:ilvl w:val="0"/>
          <w:numId w:val="13"/>
        </w:numPr>
        <w:spacing w:before="120" w:after="120"/>
        <w:rPr>
          <w:rFonts w:ascii="Franklin Gothic Book" w:hAnsi="Franklin Gothic Book"/>
          <w:noProof/>
          <w:sz w:val="22"/>
          <w:szCs w:val="22"/>
          <w:lang w:val="en-GB"/>
        </w:rPr>
      </w:pPr>
      <w:r w:rsidRPr="00C8179A">
        <w:rPr>
          <w:rFonts w:ascii="Franklin Gothic Book" w:hAnsi="Franklin Gothic Book"/>
          <w:noProof/>
          <w:sz w:val="22"/>
          <w:szCs w:val="22"/>
          <w:lang w:val="en-GB"/>
        </w:rPr>
        <w:t xml:space="preserve">Evidence of reduction in improper disposal practices. </w:t>
      </w:r>
    </w:p>
    <w:p w14:paraId="514649BF" w14:textId="6772C546" w:rsidR="00951B91" w:rsidRDefault="00951B91" w:rsidP="00951B91">
      <w:pPr>
        <w:spacing w:line="276" w:lineRule="auto"/>
        <w:rPr>
          <w:rFonts w:ascii="Franklin Gothic Book" w:hAnsi="Franklin Gothic Book" w:cs="Calibri"/>
          <w:b/>
          <w:sz w:val="22"/>
          <w:szCs w:val="22"/>
          <w:u w:val="single"/>
          <w:lang w:val="en-US" w:eastAsia="en-US"/>
        </w:rPr>
      </w:pPr>
      <w:bookmarkStart w:id="4" w:name="_GoBack"/>
      <w:bookmarkEnd w:id="4"/>
    </w:p>
    <w:p w14:paraId="403E3495" w14:textId="3AE74A85" w:rsidR="00A23588" w:rsidRPr="00A23588" w:rsidRDefault="00A23588" w:rsidP="00A23588">
      <w:pPr>
        <w:pStyle w:val="Heading3"/>
        <w:spacing w:before="120" w:after="120"/>
        <w:rPr>
          <w:rFonts w:ascii="Franklin Gothic Book" w:hAnsi="Franklin Gothic Book"/>
          <w:b/>
          <w:noProof/>
          <w:sz w:val="22"/>
          <w:szCs w:val="22"/>
          <w:lang w:val="en-GB"/>
        </w:rPr>
      </w:pPr>
      <w:r w:rsidRPr="00A23588">
        <w:rPr>
          <w:rFonts w:ascii="Franklin Gothic Book" w:hAnsi="Franklin Gothic Book"/>
          <w:b/>
          <w:noProof/>
          <w:sz w:val="22"/>
          <w:szCs w:val="22"/>
          <w:lang w:val="en-GB"/>
        </w:rPr>
        <w:t>6. Reference Documents</w:t>
      </w:r>
    </w:p>
    <w:p w14:paraId="574CDB00" w14:textId="77777777" w:rsidR="00A23588" w:rsidRPr="00A23588" w:rsidRDefault="00A23588" w:rsidP="00A23588">
      <w:pPr>
        <w:pStyle w:val="NormalWeb"/>
        <w:spacing w:before="120" w:beforeAutospacing="0" w:after="120" w:afterAutospacing="0"/>
        <w:jc w:val="both"/>
        <w:rPr>
          <w:rFonts w:ascii="Franklin Gothic Book" w:hAnsi="Franklin Gothic Book"/>
          <w:noProof/>
          <w:sz w:val="22"/>
          <w:szCs w:val="22"/>
          <w:lang w:val="en-GB"/>
        </w:rPr>
      </w:pPr>
      <w:r w:rsidRPr="00A23588">
        <w:rPr>
          <w:rFonts w:ascii="Franklin Gothic Book" w:hAnsi="Franklin Gothic Book"/>
          <w:noProof/>
          <w:sz w:val="22"/>
          <w:szCs w:val="22"/>
          <w:lang w:val="en-GB"/>
        </w:rPr>
        <w:t>The Contractor shall implement all activities under this assignment in accordance with the provisions, recommendations, and implementation approach described in:</w:t>
      </w:r>
    </w:p>
    <w:p w14:paraId="05DB28DC" w14:textId="2D2135E7" w:rsidR="00A23588" w:rsidRPr="008C3C0E" w:rsidRDefault="00A23588" w:rsidP="008C3C0E">
      <w:pPr>
        <w:pStyle w:val="NormalWeb"/>
        <w:numPr>
          <w:ilvl w:val="0"/>
          <w:numId w:val="14"/>
        </w:numPr>
        <w:spacing w:before="120" w:beforeAutospacing="0" w:after="120" w:afterAutospacing="0"/>
        <w:jc w:val="both"/>
        <w:rPr>
          <w:rFonts w:ascii="Franklin Gothic Book" w:hAnsi="Franklin Gothic Book"/>
          <w:b/>
          <w:noProof/>
          <w:sz w:val="22"/>
          <w:szCs w:val="22"/>
          <w:lang w:val="en-GB"/>
        </w:rPr>
      </w:pPr>
      <w:r w:rsidRPr="008C3C0E">
        <w:rPr>
          <w:rFonts w:ascii="Franklin Gothic Book" w:hAnsi="Franklin Gothic Book"/>
          <w:b/>
          <w:noProof/>
          <w:sz w:val="22"/>
          <w:szCs w:val="22"/>
          <w:lang w:val="en-GB"/>
        </w:rPr>
        <w:t>D.2.2.1 – Guidelines for the Operationalisation of Best Practice Solutions to Address Riverine Plastic Litter</w:t>
      </w:r>
      <w:r w:rsidR="008C3C0E">
        <w:rPr>
          <w:rFonts w:ascii="Franklin Gothic Book" w:hAnsi="Franklin Gothic Book"/>
          <w:b/>
          <w:noProof/>
          <w:sz w:val="22"/>
          <w:szCs w:val="22"/>
          <w:lang w:val="en-GB"/>
        </w:rPr>
        <w:t xml:space="preserve"> (</w:t>
      </w:r>
      <w:hyperlink r:id="rId11" w:history="1">
        <w:r w:rsidR="008C3C0E" w:rsidRPr="006C40DC">
          <w:rPr>
            <w:rStyle w:val="Hyperlink"/>
            <w:rFonts w:ascii="Franklin Gothic Book" w:hAnsi="Franklin Gothic Book"/>
            <w:b/>
            <w:noProof/>
            <w:sz w:val="22"/>
            <w:szCs w:val="22"/>
            <w:lang w:val="en-GB"/>
          </w:rPr>
          <w:t>LINK</w:t>
        </w:r>
      </w:hyperlink>
      <w:r w:rsidR="008C3C0E">
        <w:rPr>
          <w:rFonts w:ascii="Franklin Gothic Book" w:hAnsi="Franklin Gothic Book"/>
          <w:b/>
          <w:noProof/>
          <w:sz w:val="22"/>
          <w:szCs w:val="22"/>
          <w:lang w:val="en-GB"/>
        </w:rPr>
        <w:t>)</w:t>
      </w:r>
      <w:r w:rsidRPr="008C3C0E">
        <w:rPr>
          <w:rFonts w:ascii="Franklin Gothic Book" w:hAnsi="Franklin Gothic Book"/>
          <w:b/>
          <w:noProof/>
          <w:sz w:val="22"/>
          <w:szCs w:val="22"/>
          <w:lang w:val="en-GB"/>
        </w:rPr>
        <w:t>.</w:t>
      </w:r>
    </w:p>
    <w:p w14:paraId="3906ED84" w14:textId="7D3FDDC9" w:rsidR="00A23588" w:rsidRPr="00A23588" w:rsidRDefault="00A23588" w:rsidP="00A23588">
      <w:pPr>
        <w:pStyle w:val="NormalWeb"/>
        <w:spacing w:before="120" w:beforeAutospacing="0" w:after="120" w:afterAutospacing="0"/>
        <w:jc w:val="both"/>
        <w:rPr>
          <w:rFonts w:ascii="Franklin Gothic Book" w:hAnsi="Franklin Gothic Book"/>
          <w:noProof/>
          <w:sz w:val="22"/>
          <w:szCs w:val="22"/>
          <w:lang w:val="en-GB"/>
        </w:rPr>
      </w:pPr>
      <w:r w:rsidRPr="00A23588">
        <w:rPr>
          <w:rFonts w:ascii="Franklin Gothic Book" w:hAnsi="Franklin Gothic Book"/>
          <w:noProof/>
          <w:sz w:val="22"/>
          <w:szCs w:val="22"/>
          <w:lang w:val="en-GB"/>
        </w:rPr>
        <w:t>The Contractor shall ensure that the proposed methodology, stakeholder engagement activities, awareness-raising actions, establishment of collection systems, monitoring arrangements, and reporting procedures are fully aligned with the principles, implementation steps, and recommendations set out in the above-mentioned Guidelines.</w:t>
      </w:r>
    </w:p>
    <w:sectPr w:rsidR="00A23588" w:rsidRPr="00A23588" w:rsidSect="008A7E10">
      <w:headerReference w:type="default" r:id="rId12"/>
      <w:footerReference w:type="even" r:id="rId13"/>
      <w:footerReference w:type="default" r:id="rId14"/>
      <w:headerReference w:type="first" r:id="rId15"/>
      <w:pgSz w:w="11906" w:h="16838" w:code="9"/>
      <w:pgMar w:top="851" w:right="1134" w:bottom="425" w:left="1134" w:header="1191" w:footer="28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7CCAC8" w16cex:dateUtc="2026-09-09T09:18:00Z"/>
  <w16cex:commentExtensible w16cex:durableId="28F44837" w16cex:dateUtc="2026-09-09T09:21:00Z"/>
  <w16cex:commentExtensible w16cex:durableId="46E2C712" w16cex:dateUtc="2026-09-09T09:22:00Z"/>
  <w16cex:commentExtensible w16cex:durableId="5EBF2240" w16cex:dateUtc="2026-09-09T09: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2A540" w14:textId="77777777" w:rsidR="00C4161C" w:rsidRDefault="00C4161C" w:rsidP="00205D7D">
      <w:pPr>
        <w:pStyle w:val="Heading2"/>
      </w:pPr>
      <w:r>
        <w:separator/>
      </w:r>
    </w:p>
  </w:endnote>
  <w:endnote w:type="continuationSeparator" w:id="0">
    <w:p w14:paraId="21A19E03" w14:textId="77777777" w:rsidR="00C4161C" w:rsidRDefault="00C4161C" w:rsidP="00205D7D">
      <w:pPr>
        <w:pStyle w:val="Head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F Din Text Cond Pro Light">
    <w:altName w:val="Calibri"/>
    <w:charset w:val="A1"/>
    <w:family w:val="auto"/>
    <w:pitch w:val="variable"/>
    <w:sig w:usb0="A00002BF" w:usb1="5000E0FB" w:usb2="00000000" w:usb3="00000000" w:csb0="0000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A1"/>
    <w:family w:val="swiss"/>
    <w:pitch w:val="variable"/>
    <w:sig w:usb0="000006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Franklin Gothic Book">
    <w:panose1 w:val="020B0503020102020204"/>
    <w:charset w:val="A1"/>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973D2" w14:textId="77777777" w:rsidR="008600D2" w:rsidRDefault="008600D2" w:rsidP="009D4B6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607D2EDB" w14:textId="77777777" w:rsidR="008600D2" w:rsidRDefault="008600D2" w:rsidP="00C51D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078F2" w14:textId="77777777" w:rsidR="008600D2" w:rsidRPr="009A2AD8" w:rsidRDefault="008600D2" w:rsidP="009D4B6E">
    <w:pPr>
      <w:pStyle w:val="Footer"/>
      <w:framePr w:wrap="around" w:vAnchor="text" w:hAnchor="margin" w:xAlign="right" w:y="1"/>
      <w:rPr>
        <w:rStyle w:val="PageNumber"/>
        <w:sz w:val="18"/>
        <w:szCs w:val="18"/>
      </w:rPr>
    </w:pPr>
    <w:r w:rsidRPr="009A2AD8">
      <w:rPr>
        <w:rStyle w:val="PageNumber"/>
        <w:sz w:val="18"/>
        <w:szCs w:val="18"/>
      </w:rPr>
      <w:fldChar w:fldCharType="begin"/>
    </w:r>
    <w:r w:rsidRPr="009A2AD8">
      <w:rPr>
        <w:rStyle w:val="PageNumber"/>
        <w:sz w:val="18"/>
        <w:szCs w:val="18"/>
      </w:rPr>
      <w:instrText xml:space="preserve">PAGE  </w:instrText>
    </w:r>
    <w:r w:rsidRPr="009A2AD8">
      <w:rPr>
        <w:rStyle w:val="PageNumber"/>
        <w:sz w:val="18"/>
        <w:szCs w:val="18"/>
      </w:rPr>
      <w:fldChar w:fldCharType="separate"/>
    </w:r>
    <w:r>
      <w:rPr>
        <w:rStyle w:val="PageNumber"/>
        <w:noProof/>
        <w:sz w:val="18"/>
        <w:szCs w:val="18"/>
      </w:rPr>
      <w:t>7</w:t>
    </w:r>
    <w:r w:rsidRPr="009A2AD8">
      <w:rPr>
        <w:rStyle w:val="PageNumber"/>
        <w:sz w:val="18"/>
        <w:szCs w:val="18"/>
      </w:rPr>
      <w:fldChar w:fldCharType="end"/>
    </w:r>
  </w:p>
  <w:p w14:paraId="612CC5F0" w14:textId="77777777" w:rsidR="008600D2" w:rsidRPr="00EE29A6" w:rsidRDefault="008600D2" w:rsidP="00EE29A6">
    <w:pPr>
      <w:pStyle w:val="Footer"/>
      <w:ind w:right="357"/>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60080D" w14:textId="77777777" w:rsidR="00C4161C" w:rsidRDefault="00C4161C" w:rsidP="00205D7D">
      <w:pPr>
        <w:pStyle w:val="Heading2"/>
      </w:pPr>
      <w:r>
        <w:separator/>
      </w:r>
    </w:p>
  </w:footnote>
  <w:footnote w:type="continuationSeparator" w:id="0">
    <w:p w14:paraId="3D41082D" w14:textId="77777777" w:rsidR="00C4161C" w:rsidRDefault="00C4161C" w:rsidP="00205D7D">
      <w:pPr>
        <w:pStyle w:val="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jc w:val="center"/>
      <w:tblLook w:val="04A0" w:firstRow="1" w:lastRow="0" w:firstColumn="1" w:lastColumn="0" w:noHBand="0" w:noVBand="1"/>
    </w:tblPr>
    <w:tblGrid>
      <w:gridCol w:w="2046"/>
      <w:gridCol w:w="4507"/>
      <w:gridCol w:w="3228"/>
    </w:tblGrid>
    <w:tr w:rsidR="008600D2" w:rsidRPr="00D16843" w14:paraId="09F2F9FB" w14:textId="77777777" w:rsidTr="008600D2">
      <w:trPr>
        <w:trHeight w:val="1134"/>
        <w:jc w:val="center"/>
      </w:trPr>
      <w:tc>
        <w:tcPr>
          <w:tcW w:w="2000" w:type="dxa"/>
          <w:tcBorders>
            <w:right w:val="single" w:sz="12" w:space="0" w:color="BFBFBF"/>
          </w:tcBorders>
        </w:tcPr>
        <w:p w14:paraId="7CB7852C" w14:textId="77777777" w:rsidR="008600D2" w:rsidRPr="00D16843" w:rsidRDefault="008600D2" w:rsidP="00792FC8">
          <w:pPr>
            <w:tabs>
              <w:tab w:val="center" w:pos="4153"/>
              <w:tab w:val="right" w:pos="8306"/>
            </w:tabs>
            <w:rPr>
              <w:rFonts w:ascii="Calibri" w:hAnsi="Calibri"/>
              <w:sz w:val="22"/>
              <w:szCs w:val="22"/>
              <w:lang w:val="el-GR" w:eastAsia="el-GR"/>
            </w:rPr>
          </w:pPr>
          <w:bookmarkStart w:id="5" w:name="_Hlk240547743"/>
          <w:r>
            <w:rPr>
              <w:rFonts w:ascii="Calibri" w:hAnsi="Calibri"/>
              <w:noProof/>
              <w:sz w:val="22"/>
              <w:szCs w:val="22"/>
              <w:lang w:val="el-GR" w:eastAsia="el-GR"/>
            </w:rPr>
            <w:drawing>
              <wp:inline distT="0" distB="0" distL="0" distR="0" wp14:anchorId="496CD133" wp14:editId="6EA26226">
                <wp:extent cx="1135380" cy="624840"/>
                <wp:effectExtent l="19050" t="0" r="7620" b="0"/>
                <wp:docPr id="1" name="Picture 22" descr="C:\Users\vlachogianni\Documents\My Dropbox\mio-brand\brand-soft-update\logomark\PNG\110DPI\cmyk\mio-ecsde-moderniz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lachogianni\Documents\My Dropbox\mio-brand\brand-soft-update\logomark\PNG\110DPI\cmyk\mio-ecsde-modernized.png"/>
                        <pic:cNvPicPr>
                          <a:picLocks noChangeAspect="1" noChangeArrowheads="1"/>
                        </pic:cNvPicPr>
                      </pic:nvPicPr>
                      <pic:blipFill>
                        <a:blip r:embed="rId1" cstate="print"/>
                        <a:srcRect/>
                        <a:stretch>
                          <a:fillRect/>
                        </a:stretch>
                      </pic:blipFill>
                      <pic:spPr bwMode="auto">
                        <a:xfrm>
                          <a:off x="0" y="0"/>
                          <a:ext cx="1135380" cy="624840"/>
                        </a:xfrm>
                        <a:prstGeom prst="rect">
                          <a:avLst/>
                        </a:prstGeom>
                        <a:noFill/>
                        <a:ln w="9525">
                          <a:noFill/>
                          <a:miter lim="800000"/>
                          <a:headEnd/>
                          <a:tailEnd/>
                        </a:ln>
                      </pic:spPr>
                    </pic:pic>
                  </a:graphicData>
                </a:graphic>
              </wp:inline>
            </w:drawing>
          </w:r>
        </w:p>
      </w:tc>
      <w:tc>
        <w:tcPr>
          <w:tcW w:w="4532" w:type="dxa"/>
          <w:tcBorders>
            <w:left w:val="single" w:sz="12" w:space="0" w:color="BFBFBF"/>
          </w:tcBorders>
        </w:tcPr>
        <w:p w14:paraId="277CF34E" w14:textId="77777777" w:rsidR="008600D2" w:rsidRPr="00D16843" w:rsidRDefault="008600D2" w:rsidP="00792FC8">
          <w:pPr>
            <w:tabs>
              <w:tab w:val="center" w:pos="4153"/>
              <w:tab w:val="right" w:pos="8306"/>
            </w:tabs>
            <w:spacing w:before="80" w:after="80"/>
            <w:rPr>
              <w:rFonts w:ascii="Calibri" w:hAnsi="Calibri"/>
              <w:color w:val="0071BC"/>
              <w:sz w:val="26"/>
              <w:szCs w:val="26"/>
              <w:lang w:val="en-US" w:eastAsia="el-GR"/>
            </w:rPr>
          </w:pPr>
          <w:r w:rsidRPr="00D16843">
            <w:rPr>
              <w:rFonts w:ascii="Calibri" w:hAnsi="Calibri"/>
              <w:color w:val="0071BC"/>
              <w:sz w:val="28"/>
              <w:szCs w:val="28"/>
              <w:lang w:val="en-US" w:eastAsia="el-GR"/>
            </w:rPr>
            <w:t>Mediterranean Information Office</w:t>
          </w:r>
        </w:p>
        <w:p w14:paraId="7F8EB6CC" w14:textId="77777777" w:rsidR="008600D2" w:rsidRPr="00D16843" w:rsidRDefault="008600D2" w:rsidP="00792FC8">
          <w:pPr>
            <w:tabs>
              <w:tab w:val="center" w:pos="4153"/>
              <w:tab w:val="right" w:pos="8306"/>
            </w:tabs>
            <w:spacing w:before="80" w:after="80"/>
            <w:rPr>
              <w:rFonts w:ascii="Calibri" w:hAnsi="Calibri"/>
              <w:b/>
              <w:color w:val="0071BC"/>
              <w:sz w:val="17"/>
              <w:szCs w:val="17"/>
              <w:lang w:val="en-US" w:eastAsia="el-GR"/>
            </w:rPr>
          </w:pPr>
          <w:r w:rsidRPr="00D16843">
            <w:rPr>
              <w:rFonts w:ascii="Calibri" w:hAnsi="Calibri"/>
              <w:b/>
              <w:color w:val="0071BC"/>
              <w:sz w:val="17"/>
              <w:szCs w:val="17"/>
              <w:lang w:val="en-US" w:eastAsia="el-GR"/>
            </w:rPr>
            <w:t>for Environment, Culture &amp; Sustainable Development</w:t>
          </w:r>
        </w:p>
        <w:p w14:paraId="2107AA8B" w14:textId="77777777" w:rsidR="008600D2" w:rsidRPr="00D16843" w:rsidRDefault="008600D2" w:rsidP="00792FC8">
          <w:pPr>
            <w:tabs>
              <w:tab w:val="center" w:pos="4153"/>
              <w:tab w:val="right" w:pos="8306"/>
            </w:tabs>
            <w:spacing w:before="80" w:after="80"/>
            <w:rPr>
              <w:rFonts w:ascii="Calibri" w:hAnsi="Calibri"/>
              <w:b/>
              <w:color w:val="0071BC"/>
              <w:sz w:val="13"/>
              <w:szCs w:val="13"/>
              <w:lang w:val="en-US" w:eastAsia="el-GR"/>
            </w:rPr>
          </w:pPr>
          <w:r w:rsidRPr="00D16843">
            <w:rPr>
              <w:rFonts w:ascii="Calibri" w:hAnsi="Calibri"/>
              <w:b/>
              <w:color w:val="0071BC"/>
              <w:sz w:val="13"/>
              <w:szCs w:val="13"/>
              <w:lang w:val="en-US" w:eastAsia="el-GR"/>
            </w:rPr>
            <w:t>The Mediterranean NGO Federation for Environment and development</w:t>
          </w:r>
        </w:p>
      </w:tc>
      <w:tc>
        <w:tcPr>
          <w:tcW w:w="3249" w:type="dxa"/>
        </w:tcPr>
        <w:p w14:paraId="3E2668D8"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sz w:val="18"/>
              <w:szCs w:val="18"/>
              <w:lang w:val="en-GB" w:eastAsia="el-GR"/>
            </w:rPr>
            <w:t xml:space="preserve">12, </w:t>
          </w:r>
          <w:proofErr w:type="spellStart"/>
          <w:r w:rsidRPr="00D16843">
            <w:rPr>
              <w:rFonts w:ascii="Calibri" w:hAnsi="Calibri"/>
              <w:sz w:val="18"/>
              <w:szCs w:val="18"/>
              <w:lang w:val="en-GB" w:eastAsia="el-GR"/>
            </w:rPr>
            <w:t>Kyrristou</w:t>
          </w:r>
          <w:proofErr w:type="spellEnd"/>
          <w:r w:rsidRPr="00D16843">
            <w:rPr>
              <w:rFonts w:ascii="Calibri" w:hAnsi="Calibri"/>
              <w:sz w:val="18"/>
              <w:szCs w:val="18"/>
              <w:lang w:val="en-GB" w:eastAsia="el-GR"/>
            </w:rPr>
            <w:t xml:space="preserve"> str. 105 56, Athens, Greece</w:t>
          </w:r>
        </w:p>
        <w:p w14:paraId="6290F1D8"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b/>
              <w:color w:val="0DB10F"/>
              <w:sz w:val="18"/>
              <w:szCs w:val="18"/>
              <w:lang w:val="en-GB" w:eastAsia="el-GR"/>
            </w:rPr>
            <w:t>T</w:t>
          </w:r>
          <w:r w:rsidRPr="00D16843">
            <w:rPr>
              <w:rFonts w:ascii="Calibri" w:hAnsi="Calibri"/>
              <w:sz w:val="18"/>
              <w:szCs w:val="18"/>
              <w:lang w:val="en-GB" w:eastAsia="el-GR"/>
            </w:rPr>
            <w:t xml:space="preserve">: +30210-3247490 | 0030-210-3247267 </w:t>
          </w:r>
        </w:p>
        <w:p w14:paraId="6D9AE154"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b/>
              <w:color w:val="0DB10F"/>
              <w:sz w:val="18"/>
              <w:szCs w:val="18"/>
              <w:lang w:val="en-GB" w:eastAsia="el-GR"/>
            </w:rPr>
            <w:t>F</w:t>
          </w:r>
          <w:r w:rsidRPr="00D16843">
            <w:rPr>
              <w:rFonts w:ascii="Calibri" w:hAnsi="Calibri"/>
              <w:sz w:val="18"/>
              <w:szCs w:val="18"/>
              <w:lang w:val="en-GB" w:eastAsia="el-GR"/>
            </w:rPr>
            <w:t>: 0030-210-3317127</w:t>
          </w:r>
        </w:p>
        <w:p w14:paraId="69C34900"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b/>
              <w:color w:val="0DB10F"/>
              <w:sz w:val="18"/>
              <w:szCs w:val="18"/>
              <w:lang w:val="en-GB" w:eastAsia="el-GR"/>
            </w:rPr>
            <w:t>E</w:t>
          </w:r>
          <w:r w:rsidRPr="00D16843">
            <w:rPr>
              <w:rFonts w:ascii="Calibri" w:hAnsi="Calibri"/>
              <w:sz w:val="18"/>
              <w:szCs w:val="18"/>
              <w:lang w:val="en-GB" w:eastAsia="el-GR"/>
            </w:rPr>
            <w:t>: info@mio-ecsde.org</w:t>
          </w:r>
        </w:p>
        <w:p w14:paraId="03D47E03" w14:textId="77777777" w:rsidR="008600D2" w:rsidRPr="00D16843" w:rsidRDefault="008600D2" w:rsidP="00792FC8">
          <w:pPr>
            <w:tabs>
              <w:tab w:val="center" w:pos="4153"/>
              <w:tab w:val="right" w:pos="8306"/>
            </w:tabs>
            <w:rPr>
              <w:rFonts w:ascii="Calibri" w:hAnsi="Calibri"/>
              <w:sz w:val="22"/>
              <w:szCs w:val="22"/>
              <w:lang w:val="en-US" w:eastAsia="el-GR"/>
            </w:rPr>
          </w:pPr>
          <w:r w:rsidRPr="00D16843">
            <w:rPr>
              <w:rFonts w:ascii="Calibri" w:hAnsi="Calibri"/>
              <w:b/>
              <w:color w:val="0DB10F"/>
              <w:sz w:val="18"/>
              <w:szCs w:val="18"/>
              <w:lang w:val="en-GB" w:eastAsia="el-GR"/>
            </w:rPr>
            <w:t>W</w:t>
          </w:r>
          <w:r w:rsidRPr="00D16843">
            <w:rPr>
              <w:rFonts w:ascii="Calibri" w:hAnsi="Calibri"/>
              <w:sz w:val="18"/>
              <w:szCs w:val="18"/>
              <w:lang w:val="en-GB" w:eastAsia="el-GR"/>
            </w:rPr>
            <w:t>: www.mio-ecsde.org</w:t>
          </w:r>
        </w:p>
      </w:tc>
    </w:tr>
    <w:bookmarkEnd w:id="5"/>
  </w:tbl>
  <w:p w14:paraId="5FEFC553" w14:textId="77777777" w:rsidR="008600D2" w:rsidRDefault="00860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jc w:val="center"/>
      <w:tblLook w:val="04A0" w:firstRow="1" w:lastRow="0" w:firstColumn="1" w:lastColumn="0" w:noHBand="0" w:noVBand="1"/>
    </w:tblPr>
    <w:tblGrid>
      <w:gridCol w:w="2046"/>
      <w:gridCol w:w="4507"/>
      <w:gridCol w:w="3228"/>
    </w:tblGrid>
    <w:tr w:rsidR="008600D2" w:rsidRPr="00D16843" w14:paraId="22D7F45F" w14:textId="77777777" w:rsidTr="008600D2">
      <w:trPr>
        <w:trHeight w:val="1134"/>
        <w:jc w:val="center"/>
      </w:trPr>
      <w:tc>
        <w:tcPr>
          <w:tcW w:w="2000" w:type="dxa"/>
          <w:tcBorders>
            <w:right w:val="single" w:sz="12" w:space="0" w:color="BFBFBF"/>
          </w:tcBorders>
        </w:tcPr>
        <w:p w14:paraId="2390D8A3" w14:textId="77777777" w:rsidR="008600D2" w:rsidRPr="00D16843" w:rsidRDefault="008600D2" w:rsidP="00792FC8">
          <w:pPr>
            <w:tabs>
              <w:tab w:val="center" w:pos="4153"/>
              <w:tab w:val="right" w:pos="8306"/>
            </w:tabs>
            <w:rPr>
              <w:rFonts w:ascii="Calibri" w:hAnsi="Calibri"/>
              <w:sz w:val="22"/>
              <w:szCs w:val="22"/>
              <w:lang w:val="el-GR" w:eastAsia="el-GR"/>
            </w:rPr>
          </w:pPr>
          <w:r>
            <w:rPr>
              <w:rFonts w:ascii="Calibri" w:hAnsi="Calibri"/>
              <w:noProof/>
              <w:sz w:val="22"/>
              <w:szCs w:val="22"/>
              <w:lang w:val="el-GR" w:eastAsia="el-GR"/>
            </w:rPr>
            <w:drawing>
              <wp:inline distT="0" distB="0" distL="0" distR="0" wp14:anchorId="51C69855" wp14:editId="4ACEDB15">
                <wp:extent cx="1135380" cy="624840"/>
                <wp:effectExtent l="19050" t="0" r="7620" b="0"/>
                <wp:docPr id="15" name="Picture 22" descr="C:\Users\vlachogianni\Documents\My Dropbox\mio-brand\brand-soft-update\logomark\PNG\110DPI\cmyk\mio-ecsde-moderniz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vlachogianni\Documents\My Dropbox\mio-brand\brand-soft-update\logomark\PNG\110DPI\cmyk\mio-ecsde-modernized.png"/>
                        <pic:cNvPicPr>
                          <a:picLocks noChangeAspect="1" noChangeArrowheads="1"/>
                        </pic:cNvPicPr>
                      </pic:nvPicPr>
                      <pic:blipFill>
                        <a:blip r:embed="rId1" cstate="print"/>
                        <a:srcRect/>
                        <a:stretch>
                          <a:fillRect/>
                        </a:stretch>
                      </pic:blipFill>
                      <pic:spPr bwMode="auto">
                        <a:xfrm>
                          <a:off x="0" y="0"/>
                          <a:ext cx="1135380" cy="624840"/>
                        </a:xfrm>
                        <a:prstGeom prst="rect">
                          <a:avLst/>
                        </a:prstGeom>
                        <a:noFill/>
                        <a:ln w="9525">
                          <a:noFill/>
                          <a:miter lim="800000"/>
                          <a:headEnd/>
                          <a:tailEnd/>
                        </a:ln>
                      </pic:spPr>
                    </pic:pic>
                  </a:graphicData>
                </a:graphic>
              </wp:inline>
            </w:drawing>
          </w:r>
        </w:p>
      </w:tc>
      <w:tc>
        <w:tcPr>
          <w:tcW w:w="4532" w:type="dxa"/>
          <w:tcBorders>
            <w:left w:val="single" w:sz="12" w:space="0" w:color="BFBFBF"/>
          </w:tcBorders>
        </w:tcPr>
        <w:p w14:paraId="06D3B072" w14:textId="77777777" w:rsidR="008600D2" w:rsidRPr="00D16843" w:rsidRDefault="008600D2" w:rsidP="00792FC8">
          <w:pPr>
            <w:tabs>
              <w:tab w:val="center" w:pos="4153"/>
              <w:tab w:val="right" w:pos="8306"/>
            </w:tabs>
            <w:spacing w:before="80" w:after="80"/>
            <w:rPr>
              <w:rFonts w:ascii="Calibri" w:hAnsi="Calibri"/>
              <w:color w:val="0071BC"/>
              <w:sz w:val="26"/>
              <w:szCs w:val="26"/>
              <w:lang w:val="en-US" w:eastAsia="el-GR"/>
            </w:rPr>
          </w:pPr>
          <w:r w:rsidRPr="00D16843">
            <w:rPr>
              <w:rFonts w:ascii="Calibri" w:hAnsi="Calibri"/>
              <w:color w:val="0071BC"/>
              <w:sz w:val="28"/>
              <w:szCs w:val="28"/>
              <w:lang w:val="en-US" w:eastAsia="el-GR"/>
            </w:rPr>
            <w:t>Mediterranean Information Office</w:t>
          </w:r>
        </w:p>
        <w:p w14:paraId="0224C6FB" w14:textId="77777777" w:rsidR="008600D2" w:rsidRPr="00D16843" w:rsidRDefault="008600D2" w:rsidP="00792FC8">
          <w:pPr>
            <w:tabs>
              <w:tab w:val="center" w:pos="4153"/>
              <w:tab w:val="right" w:pos="8306"/>
            </w:tabs>
            <w:spacing w:before="80" w:after="80"/>
            <w:rPr>
              <w:rFonts w:ascii="Calibri" w:hAnsi="Calibri"/>
              <w:b/>
              <w:color w:val="0071BC"/>
              <w:sz w:val="17"/>
              <w:szCs w:val="17"/>
              <w:lang w:val="en-US" w:eastAsia="el-GR"/>
            </w:rPr>
          </w:pPr>
          <w:r w:rsidRPr="00D16843">
            <w:rPr>
              <w:rFonts w:ascii="Calibri" w:hAnsi="Calibri"/>
              <w:b/>
              <w:color w:val="0071BC"/>
              <w:sz w:val="17"/>
              <w:szCs w:val="17"/>
              <w:lang w:val="en-US" w:eastAsia="el-GR"/>
            </w:rPr>
            <w:t>for Environment, Culture &amp; Sustainable Development</w:t>
          </w:r>
        </w:p>
        <w:p w14:paraId="57F23C30" w14:textId="77777777" w:rsidR="008600D2" w:rsidRPr="00D16843" w:rsidRDefault="008600D2" w:rsidP="00792FC8">
          <w:pPr>
            <w:tabs>
              <w:tab w:val="center" w:pos="4153"/>
              <w:tab w:val="right" w:pos="8306"/>
            </w:tabs>
            <w:spacing w:before="80" w:after="80"/>
            <w:rPr>
              <w:rFonts w:ascii="Calibri" w:hAnsi="Calibri"/>
              <w:b/>
              <w:color w:val="0071BC"/>
              <w:sz w:val="13"/>
              <w:szCs w:val="13"/>
              <w:lang w:val="en-US" w:eastAsia="el-GR"/>
            </w:rPr>
          </w:pPr>
          <w:r w:rsidRPr="00D16843">
            <w:rPr>
              <w:rFonts w:ascii="Calibri" w:hAnsi="Calibri"/>
              <w:b/>
              <w:color w:val="0071BC"/>
              <w:sz w:val="13"/>
              <w:szCs w:val="13"/>
              <w:lang w:val="en-US" w:eastAsia="el-GR"/>
            </w:rPr>
            <w:t>The Mediterranean NGO Federation for Environment and development</w:t>
          </w:r>
        </w:p>
      </w:tc>
      <w:tc>
        <w:tcPr>
          <w:tcW w:w="3249" w:type="dxa"/>
        </w:tcPr>
        <w:p w14:paraId="02FBCF57"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sz w:val="18"/>
              <w:szCs w:val="18"/>
              <w:lang w:val="en-GB" w:eastAsia="el-GR"/>
            </w:rPr>
            <w:t xml:space="preserve">12, </w:t>
          </w:r>
          <w:proofErr w:type="spellStart"/>
          <w:r w:rsidRPr="00D16843">
            <w:rPr>
              <w:rFonts w:ascii="Calibri" w:hAnsi="Calibri"/>
              <w:sz w:val="18"/>
              <w:szCs w:val="18"/>
              <w:lang w:val="en-GB" w:eastAsia="el-GR"/>
            </w:rPr>
            <w:t>Kyrristou</w:t>
          </w:r>
          <w:proofErr w:type="spellEnd"/>
          <w:r w:rsidRPr="00D16843">
            <w:rPr>
              <w:rFonts w:ascii="Calibri" w:hAnsi="Calibri"/>
              <w:sz w:val="18"/>
              <w:szCs w:val="18"/>
              <w:lang w:val="en-GB" w:eastAsia="el-GR"/>
            </w:rPr>
            <w:t xml:space="preserve"> str. 105 56, Athens, Greece</w:t>
          </w:r>
        </w:p>
        <w:p w14:paraId="114DF52E"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b/>
              <w:color w:val="0DB10F"/>
              <w:sz w:val="18"/>
              <w:szCs w:val="18"/>
              <w:lang w:val="en-GB" w:eastAsia="el-GR"/>
            </w:rPr>
            <w:t>T</w:t>
          </w:r>
          <w:r w:rsidRPr="00D16843">
            <w:rPr>
              <w:rFonts w:ascii="Calibri" w:hAnsi="Calibri"/>
              <w:sz w:val="18"/>
              <w:szCs w:val="18"/>
              <w:lang w:val="en-GB" w:eastAsia="el-GR"/>
            </w:rPr>
            <w:t xml:space="preserve">: +30210-3247490 | 0030-210-3247267 </w:t>
          </w:r>
        </w:p>
        <w:p w14:paraId="76C39E82"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b/>
              <w:color w:val="0DB10F"/>
              <w:sz w:val="18"/>
              <w:szCs w:val="18"/>
              <w:lang w:val="en-GB" w:eastAsia="el-GR"/>
            </w:rPr>
            <w:t>F</w:t>
          </w:r>
          <w:r w:rsidRPr="00D16843">
            <w:rPr>
              <w:rFonts w:ascii="Calibri" w:hAnsi="Calibri"/>
              <w:sz w:val="18"/>
              <w:szCs w:val="18"/>
              <w:lang w:val="en-GB" w:eastAsia="el-GR"/>
            </w:rPr>
            <w:t>: 0030-210-3317127</w:t>
          </w:r>
        </w:p>
        <w:p w14:paraId="49A4C5EE" w14:textId="77777777" w:rsidR="008600D2" w:rsidRPr="00D16843" w:rsidRDefault="008600D2" w:rsidP="00792FC8">
          <w:pPr>
            <w:tabs>
              <w:tab w:val="center" w:pos="4153"/>
              <w:tab w:val="right" w:pos="8306"/>
            </w:tabs>
            <w:rPr>
              <w:rFonts w:ascii="Calibri" w:hAnsi="Calibri"/>
              <w:sz w:val="18"/>
              <w:szCs w:val="18"/>
              <w:lang w:val="en-GB" w:eastAsia="el-GR"/>
            </w:rPr>
          </w:pPr>
          <w:r w:rsidRPr="00D16843">
            <w:rPr>
              <w:rFonts w:ascii="Calibri" w:hAnsi="Calibri"/>
              <w:b/>
              <w:color w:val="0DB10F"/>
              <w:sz w:val="18"/>
              <w:szCs w:val="18"/>
              <w:lang w:val="en-GB" w:eastAsia="el-GR"/>
            </w:rPr>
            <w:t>E</w:t>
          </w:r>
          <w:r w:rsidRPr="00D16843">
            <w:rPr>
              <w:rFonts w:ascii="Calibri" w:hAnsi="Calibri"/>
              <w:sz w:val="18"/>
              <w:szCs w:val="18"/>
              <w:lang w:val="en-GB" w:eastAsia="el-GR"/>
            </w:rPr>
            <w:t>: info@mio-ecsde.org</w:t>
          </w:r>
        </w:p>
        <w:p w14:paraId="514A1A18" w14:textId="77777777" w:rsidR="008600D2" w:rsidRPr="00D16843" w:rsidRDefault="008600D2" w:rsidP="00792FC8">
          <w:pPr>
            <w:tabs>
              <w:tab w:val="center" w:pos="4153"/>
              <w:tab w:val="right" w:pos="8306"/>
            </w:tabs>
            <w:rPr>
              <w:rFonts w:ascii="Calibri" w:hAnsi="Calibri"/>
              <w:sz w:val="22"/>
              <w:szCs w:val="22"/>
              <w:lang w:val="en-US" w:eastAsia="el-GR"/>
            </w:rPr>
          </w:pPr>
          <w:r w:rsidRPr="00D16843">
            <w:rPr>
              <w:rFonts w:ascii="Calibri" w:hAnsi="Calibri"/>
              <w:b/>
              <w:color w:val="0DB10F"/>
              <w:sz w:val="18"/>
              <w:szCs w:val="18"/>
              <w:lang w:val="en-GB" w:eastAsia="el-GR"/>
            </w:rPr>
            <w:t>W</w:t>
          </w:r>
          <w:r w:rsidRPr="00D16843">
            <w:rPr>
              <w:rFonts w:ascii="Calibri" w:hAnsi="Calibri"/>
              <w:sz w:val="18"/>
              <w:szCs w:val="18"/>
              <w:lang w:val="en-GB" w:eastAsia="el-GR"/>
            </w:rPr>
            <w:t>: www.mio-ecsde.org</w:t>
          </w:r>
        </w:p>
      </w:tc>
    </w:tr>
  </w:tbl>
  <w:p w14:paraId="06BAEBF2" w14:textId="77777777" w:rsidR="008600D2" w:rsidRDefault="00860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87E12"/>
    <w:multiLevelType w:val="multilevel"/>
    <w:tmpl w:val="BADAD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449A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A2688"/>
    <w:multiLevelType w:val="hybridMultilevel"/>
    <w:tmpl w:val="D478A6D8"/>
    <w:lvl w:ilvl="0" w:tplc="FB102350">
      <w:numFmt w:val="bullet"/>
      <w:lvlText w:val="–"/>
      <w:lvlJc w:val="left"/>
      <w:pPr>
        <w:ind w:left="720" w:hanging="360"/>
      </w:pPr>
      <w:rPr>
        <w:rFonts w:ascii="PF Din Text Cond Pro Light" w:eastAsia="Calibri" w:hAnsi="PF Din Text Cond Pro Light"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31736D"/>
    <w:multiLevelType w:val="multilevel"/>
    <w:tmpl w:val="68C6E3E8"/>
    <w:lvl w:ilvl="0">
      <w:start w:val="1"/>
      <w:numFmt w:val="upperLetter"/>
      <w:pStyle w:val="H1"/>
      <w:lvlText w:val="%1."/>
      <w:lvlJc w:val="left"/>
      <w:pPr>
        <w:tabs>
          <w:tab w:val="num" w:pos="454"/>
        </w:tabs>
        <w:ind w:left="0" w:firstLine="0"/>
      </w:pPr>
      <w:rPr>
        <w:rFonts w:ascii="Arial" w:hAnsi="Arial" w:hint="default"/>
        <w:b/>
        <w:i w:val="0"/>
        <w:sz w:val="28"/>
        <w:szCs w:val="28"/>
      </w:rPr>
    </w:lvl>
    <w:lvl w:ilvl="1">
      <w:start w:val="1"/>
      <w:numFmt w:val="decimal"/>
      <w:pStyle w:val="H2"/>
      <w:lvlText w:val="%1.%2."/>
      <w:lvlJc w:val="left"/>
      <w:pPr>
        <w:tabs>
          <w:tab w:val="num" w:pos="2120"/>
        </w:tabs>
        <w:ind w:left="873" w:firstLine="567"/>
      </w:pPr>
      <w:rPr>
        <w:rFonts w:ascii="Arial" w:hAnsi="Arial" w:hint="default"/>
        <w:b/>
        <w:i w:val="0"/>
        <w:sz w:val="28"/>
        <w:szCs w:val="28"/>
      </w:rPr>
    </w:lvl>
    <w:lvl w:ilvl="2">
      <w:start w:val="1"/>
      <w:numFmt w:val="decimal"/>
      <w:lvlRestart w:val="1"/>
      <w:pStyle w:val="H3"/>
      <w:lvlText w:val="%1.1.2"/>
      <w:lvlJc w:val="left"/>
      <w:pPr>
        <w:tabs>
          <w:tab w:val="num" w:pos="3850"/>
        </w:tabs>
        <w:ind w:left="2149" w:firstLine="851"/>
      </w:pPr>
      <w:rPr>
        <w:rFonts w:ascii="Arial" w:hAnsi="Arial" w:hint="default"/>
        <w:b/>
        <w:i w:val="0"/>
        <w:sz w:val="24"/>
        <w:szCs w:val="24"/>
      </w:rPr>
    </w:lvl>
    <w:lvl w:ilvl="3">
      <w:start w:val="1"/>
      <w:numFmt w:val="decimal"/>
      <w:pStyle w:val="H4"/>
      <w:lvlText w:val="%1.%2.%3.%4."/>
      <w:lvlJc w:val="left"/>
      <w:pPr>
        <w:tabs>
          <w:tab w:val="num" w:pos="1364"/>
        </w:tabs>
        <w:ind w:left="-54" w:firstLine="1134"/>
      </w:pPr>
      <w:rPr>
        <w:rFonts w:hint="default"/>
        <w:sz w:val="24"/>
      </w:rPr>
    </w:lvl>
    <w:lvl w:ilvl="4">
      <w:start w:val="1"/>
      <w:numFmt w:val="decimal"/>
      <w:lvlText w:val="(%5)"/>
      <w:lvlJc w:val="left"/>
      <w:pPr>
        <w:tabs>
          <w:tab w:val="num" w:pos="6196"/>
        </w:tabs>
        <w:ind w:left="6196" w:hanging="360"/>
      </w:pPr>
      <w:rPr>
        <w:rFonts w:hint="default"/>
      </w:rPr>
    </w:lvl>
    <w:lvl w:ilvl="5">
      <w:start w:val="1"/>
      <w:numFmt w:val="lowerRoman"/>
      <w:lvlText w:val="(%6)"/>
      <w:lvlJc w:val="left"/>
      <w:pPr>
        <w:tabs>
          <w:tab w:val="num" w:pos="6556"/>
        </w:tabs>
        <w:ind w:left="6556" w:hanging="360"/>
      </w:pPr>
      <w:rPr>
        <w:rFonts w:hint="default"/>
      </w:rPr>
    </w:lvl>
    <w:lvl w:ilvl="6">
      <w:start w:val="1"/>
      <w:numFmt w:val="decimal"/>
      <w:lvlText w:val="%7."/>
      <w:lvlJc w:val="left"/>
      <w:pPr>
        <w:tabs>
          <w:tab w:val="num" w:pos="6916"/>
        </w:tabs>
        <w:ind w:left="6916" w:hanging="360"/>
      </w:pPr>
      <w:rPr>
        <w:rFonts w:hint="default"/>
      </w:rPr>
    </w:lvl>
    <w:lvl w:ilvl="7">
      <w:start w:val="1"/>
      <w:numFmt w:val="lowerLetter"/>
      <w:lvlText w:val="%8."/>
      <w:lvlJc w:val="left"/>
      <w:pPr>
        <w:tabs>
          <w:tab w:val="num" w:pos="7276"/>
        </w:tabs>
        <w:ind w:left="7276" w:hanging="360"/>
      </w:pPr>
      <w:rPr>
        <w:rFonts w:hint="default"/>
      </w:rPr>
    </w:lvl>
    <w:lvl w:ilvl="8">
      <w:start w:val="1"/>
      <w:numFmt w:val="lowerRoman"/>
      <w:lvlText w:val="%9."/>
      <w:lvlJc w:val="left"/>
      <w:pPr>
        <w:tabs>
          <w:tab w:val="num" w:pos="7636"/>
        </w:tabs>
        <w:ind w:left="7636" w:hanging="360"/>
      </w:pPr>
      <w:rPr>
        <w:rFonts w:hint="default"/>
      </w:rPr>
    </w:lvl>
  </w:abstractNum>
  <w:abstractNum w:abstractNumId="4" w15:restartNumberingAfterBreak="0">
    <w:nsid w:val="125031D6"/>
    <w:multiLevelType w:val="hybridMultilevel"/>
    <w:tmpl w:val="FFFFFFFF"/>
    <w:lvl w:ilvl="0" w:tplc="1B7E1C26">
      <w:start w:val="1"/>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E78E4"/>
    <w:multiLevelType w:val="multilevel"/>
    <w:tmpl w:val="1A325EEE"/>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C266D"/>
    <w:multiLevelType w:val="multilevel"/>
    <w:tmpl w:val="BCA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C216B"/>
    <w:multiLevelType w:val="multilevel"/>
    <w:tmpl w:val="62F48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862D5"/>
    <w:multiLevelType w:val="hybridMultilevel"/>
    <w:tmpl w:val="AF46C566"/>
    <w:lvl w:ilvl="0" w:tplc="FB102350">
      <w:numFmt w:val="bullet"/>
      <w:lvlText w:val="–"/>
      <w:lvlJc w:val="left"/>
      <w:pPr>
        <w:ind w:left="720" w:hanging="360"/>
      </w:pPr>
      <w:rPr>
        <w:rFonts w:ascii="PF Din Text Cond Pro Light" w:eastAsia="Calibri" w:hAnsi="PF Din Text Cond Pro Light"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AC20E90"/>
    <w:multiLevelType w:val="multilevel"/>
    <w:tmpl w:val="DE08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E96215"/>
    <w:multiLevelType w:val="multilevel"/>
    <w:tmpl w:val="3780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1453E9"/>
    <w:multiLevelType w:val="multilevel"/>
    <w:tmpl w:val="C4E4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D74FE"/>
    <w:multiLevelType w:val="multilevel"/>
    <w:tmpl w:val="0EE8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C22D77"/>
    <w:multiLevelType w:val="multilevel"/>
    <w:tmpl w:val="E3746178"/>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C1307"/>
    <w:multiLevelType w:val="hybridMultilevel"/>
    <w:tmpl w:val="51D84752"/>
    <w:lvl w:ilvl="0" w:tplc="04090017">
      <w:start w:val="1"/>
      <w:numFmt w:val="lowerLetter"/>
      <w:lvlText w:val="%1)"/>
      <w:lvlJc w:val="left"/>
      <w:pPr>
        <w:ind w:left="502" w:hanging="360"/>
      </w:pPr>
      <w:rPr>
        <w:rFonts w:cs="Times New Roman"/>
      </w:rPr>
    </w:lvl>
    <w:lvl w:ilvl="1" w:tplc="04090019">
      <w:start w:val="1"/>
      <w:numFmt w:val="lowerLetter"/>
      <w:lvlText w:val="%2."/>
      <w:lvlJc w:val="left"/>
      <w:pPr>
        <w:ind w:left="1222" w:hanging="360"/>
      </w:pPr>
      <w:rPr>
        <w:rFonts w:cs="Times New Roman"/>
      </w:rPr>
    </w:lvl>
    <w:lvl w:ilvl="2" w:tplc="0409001B">
      <w:start w:val="1"/>
      <w:numFmt w:val="lowerRoman"/>
      <w:lvlText w:val="%3."/>
      <w:lvlJc w:val="right"/>
      <w:pPr>
        <w:ind w:left="1942" w:hanging="180"/>
      </w:pPr>
      <w:rPr>
        <w:rFonts w:cs="Times New Roman"/>
      </w:rPr>
    </w:lvl>
    <w:lvl w:ilvl="3" w:tplc="0409000F">
      <w:start w:val="1"/>
      <w:numFmt w:val="decimal"/>
      <w:lvlText w:val="%4."/>
      <w:lvlJc w:val="left"/>
      <w:pPr>
        <w:ind w:left="2662" w:hanging="360"/>
      </w:pPr>
      <w:rPr>
        <w:rFonts w:cs="Times New Roman"/>
      </w:rPr>
    </w:lvl>
    <w:lvl w:ilvl="4" w:tplc="04090019">
      <w:start w:val="1"/>
      <w:numFmt w:val="lowerLetter"/>
      <w:lvlText w:val="%5."/>
      <w:lvlJc w:val="left"/>
      <w:pPr>
        <w:ind w:left="3382" w:hanging="360"/>
      </w:pPr>
      <w:rPr>
        <w:rFonts w:cs="Times New Roman"/>
      </w:rPr>
    </w:lvl>
    <w:lvl w:ilvl="5" w:tplc="0409001B">
      <w:start w:val="1"/>
      <w:numFmt w:val="lowerRoman"/>
      <w:lvlText w:val="%6."/>
      <w:lvlJc w:val="right"/>
      <w:pPr>
        <w:ind w:left="4102" w:hanging="180"/>
      </w:pPr>
      <w:rPr>
        <w:rFonts w:cs="Times New Roman"/>
      </w:rPr>
    </w:lvl>
    <w:lvl w:ilvl="6" w:tplc="0409000F">
      <w:start w:val="1"/>
      <w:numFmt w:val="decimal"/>
      <w:lvlText w:val="%7."/>
      <w:lvlJc w:val="left"/>
      <w:pPr>
        <w:ind w:left="4822" w:hanging="360"/>
      </w:pPr>
      <w:rPr>
        <w:rFonts w:cs="Times New Roman"/>
      </w:rPr>
    </w:lvl>
    <w:lvl w:ilvl="7" w:tplc="04090019">
      <w:start w:val="1"/>
      <w:numFmt w:val="lowerLetter"/>
      <w:lvlText w:val="%8."/>
      <w:lvlJc w:val="left"/>
      <w:pPr>
        <w:ind w:left="5542" w:hanging="360"/>
      </w:pPr>
      <w:rPr>
        <w:rFonts w:cs="Times New Roman"/>
      </w:rPr>
    </w:lvl>
    <w:lvl w:ilvl="8" w:tplc="0409001B">
      <w:start w:val="1"/>
      <w:numFmt w:val="lowerRoman"/>
      <w:lvlText w:val="%9."/>
      <w:lvlJc w:val="right"/>
      <w:pPr>
        <w:ind w:left="6262" w:hanging="180"/>
      </w:pPr>
      <w:rPr>
        <w:rFonts w:cs="Times New Roman"/>
      </w:rPr>
    </w:lvl>
  </w:abstractNum>
  <w:abstractNum w:abstractNumId="15" w15:restartNumberingAfterBreak="0">
    <w:nsid w:val="46CD68EB"/>
    <w:multiLevelType w:val="multilevel"/>
    <w:tmpl w:val="789EAF50"/>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DC7EB0"/>
    <w:multiLevelType w:val="hybridMultilevel"/>
    <w:tmpl w:val="B966FD54"/>
    <w:lvl w:ilvl="0" w:tplc="71A086FC">
      <w:start w:val="7"/>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7E9741B"/>
    <w:multiLevelType w:val="multilevel"/>
    <w:tmpl w:val="2414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6140C"/>
    <w:multiLevelType w:val="multilevel"/>
    <w:tmpl w:val="8E3E4DEC"/>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542678"/>
    <w:multiLevelType w:val="multilevel"/>
    <w:tmpl w:val="1CCA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FF452D"/>
    <w:multiLevelType w:val="multilevel"/>
    <w:tmpl w:val="3AF88E38"/>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1323D9"/>
    <w:multiLevelType w:val="hybridMultilevel"/>
    <w:tmpl w:val="CDC4652E"/>
    <w:lvl w:ilvl="0" w:tplc="F678F8A8">
      <w:start w:val="7"/>
      <w:numFmt w:val="bullet"/>
      <w:lvlText w:val="-"/>
      <w:lvlJc w:val="left"/>
      <w:pPr>
        <w:ind w:left="720" w:hanging="360"/>
      </w:pPr>
      <w:rPr>
        <w:rFonts w:ascii="Calibri" w:eastAsia="Times New Roman" w:hAnsi="Calibri"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FA81926"/>
    <w:multiLevelType w:val="multilevel"/>
    <w:tmpl w:val="D42E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14B68"/>
    <w:multiLevelType w:val="multilevel"/>
    <w:tmpl w:val="2456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C77E2F"/>
    <w:multiLevelType w:val="multilevel"/>
    <w:tmpl w:val="3620D8CC"/>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B53ECB"/>
    <w:multiLevelType w:val="multilevel"/>
    <w:tmpl w:val="8108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6C70"/>
    <w:multiLevelType w:val="multilevel"/>
    <w:tmpl w:val="A420DFCA"/>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F6A87"/>
    <w:multiLevelType w:val="multilevel"/>
    <w:tmpl w:val="2D3E33AC"/>
    <w:lvl w:ilvl="0">
      <w:numFmt w:val="bullet"/>
      <w:lvlText w:val="–"/>
      <w:lvlJc w:val="left"/>
      <w:pPr>
        <w:tabs>
          <w:tab w:val="num" w:pos="720"/>
        </w:tabs>
        <w:ind w:left="720" w:hanging="360"/>
      </w:pPr>
      <w:rPr>
        <w:rFonts w:ascii="PF Din Text Cond Pro Light" w:eastAsia="Calibri" w:hAnsi="PF Din Text Cond Pro Light"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646928"/>
    <w:multiLevelType w:val="hybridMultilevel"/>
    <w:tmpl w:val="E4C01E8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9EF7FE4"/>
    <w:multiLevelType w:val="multilevel"/>
    <w:tmpl w:val="399C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AE4BD7"/>
    <w:multiLevelType w:val="hybridMultilevel"/>
    <w:tmpl w:val="E9C6EBDE"/>
    <w:lvl w:ilvl="0" w:tplc="EBFE1FAE">
      <w:start w:val="2"/>
      <w:numFmt w:val="bullet"/>
      <w:lvlText w:val="-"/>
      <w:lvlJc w:val="left"/>
      <w:pPr>
        <w:tabs>
          <w:tab w:val="num" w:pos="644"/>
        </w:tabs>
        <w:ind w:left="644" w:right="644" w:hanging="360"/>
      </w:pPr>
      <w:rPr>
        <w:rFonts w:ascii="Times New Roman" w:eastAsia="Times New Roman" w:hAnsi="Times New Roman" w:cs="Times New Roman" w:hint="default"/>
      </w:rPr>
    </w:lvl>
    <w:lvl w:ilvl="1" w:tplc="04080013">
      <w:start w:val="1"/>
      <w:numFmt w:val="upperRoman"/>
      <w:lvlText w:val="%2."/>
      <w:lvlJc w:val="right"/>
      <w:pPr>
        <w:ind w:left="1709" w:hanging="705"/>
      </w:pPr>
      <w:rPr>
        <w:rFonts w:hint="default"/>
      </w:rPr>
    </w:lvl>
    <w:lvl w:ilvl="2" w:tplc="04070005" w:tentative="1">
      <w:start w:val="1"/>
      <w:numFmt w:val="bullet"/>
      <w:lvlText w:val=""/>
      <w:lvlJc w:val="left"/>
      <w:pPr>
        <w:tabs>
          <w:tab w:val="num" w:pos="2084"/>
        </w:tabs>
        <w:ind w:left="2084" w:right="2084" w:hanging="360"/>
      </w:pPr>
      <w:rPr>
        <w:rFonts w:ascii="Wingdings" w:hAnsi="Wingdings" w:hint="default"/>
      </w:rPr>
    </w:lvl>
    <w:lvl w:ilvl="3" w:tplc="04070001" w:tentative="1">
      <w:start w:val="1"/>
      <w:numFmt w:val="bullet"/>
      <w:lvlText w:val=""/>
      <w:lvlJc w:val="left"/>
      <w:pPr>
        <w:tabs>
          <w:tab w:val="num" w:pos="2804"/>
        </w:tabs>
        <w:ind w:left="2804" w:right="2804" w:hanging="360"/>
      </w:pPr>
      <w:rPr>
        <w:rFonts w:ascii="Symbol" w:hAnsi="Symbol" w:hint="default"/>
      </w:rPr>
    </w:lvl>
    <w:lvl w:ilvl="4" w:tplc="04070003" w:tentative="1">
      <w:start w:val="1"/>
      <w:numFmt w:val="bullet"/>
      <w:lvlText w:val="o"/>
      <w:lvlJc w:val="left"/>
      <w:pPr>
        <w:tabs>
          <w:tab w:val="num" w:pos="3524"/>
        </w:tabs>
        <w:ind w:left="3524" w:right="3524" w:hanging="360"/>
      </w:pPr>
      <w:rPr>
        <w:rFonts w:ascii="Courier New" w:hAnsi="Courier New" w:hint="default"/>
      </w:rPr>
    </w:lvl>
    <w:lvl w:ilvl="5" w:tplc="04070005" w:tentative="1">
      <w:start w:val="1"/>
      <w:numFmt w:val="bullet"/>
      <w:lvlText w:val=""/>
      <w:lvlJc w:val="left"/>
      <w:pPr>
        <w:tabs>
          <w:tab w:val="num" w:pos="4244"/>
        </w:tabs>
        <w:ind w:left="4244" w:right="4244" w:hanging="360"/>
      </w:pPr>
      <w:rPr>
        <w:rFonts w:ascii="Wingdings" w:hAnsi="Wingdings" w:hint="default"/>
      </w:rPr>
    </w:lvl>
    <w:lvl w:ilvl="6" w:tplc="04070001" w:tentative="1">
      <w:start w:val="1"/>
      <w:numFmt w:val="bullet"/>
      <w:lvlText w:val=""/>
      <w:lvlJc w:val="left"/>
      <w:pPr>
        <w:tabs>
          <w:tab w:val="num" w:pos="4964"/>
        </w:tabs>
        <w:ind w:left="4964" w:right="4964" w:hanging="360"/>
      </w:pPr>
      <w:rPr>
        <w:rFonts w:ascii="Symbol" w:hAnsi="Symbol" w:hint="default"/>
      </w:rPr>
    </w:lvl>
    <w:lvl w:ilvl="7" w:tplc="04070003" w:tentative="1">
      <w:start w:val="1"/>
      <w:numFmt w:val="bullet"/>
      <w:lvlText w:val="o"/>
      <w:lvlJc w:val="left"/>
      <w:pPr>
        <w:tabs>
          <w:tab w:val="num" w:pos="5684"/>
        </w:tabs>
        <w:ind w:left="5684" w:right="5684" w:hanging="360"/>
      </w:pPr>
      <w:rPr>
        <w:rFonts w:ascii="Courier New" w:hAnsi="Courier New" w:hint="default"/>
      </w:rPr>
    </w:lvl>
    <w:lvl w:ilvl="8" w:tplc="04070005" w:tentative="1">
      <w:start w:val="1"/>
      <w:numFmt w:val="bullet"/>
      <w:lvlText w:val=""/>
      <w:lvlJc w:val="left"/>
      <w:pPr>
        <w:tabs>
          <w:tab w:val="num" w:pos="6404"/>
        </w:tabs>
        <w:ind w:left="6404" w:right="6404" w:hanging="360"/>
      </w:pPr>
      <w:rPr>
        <w:rFonts w:ascii="Wingdings" w:hAnsi="Wingdings" w:hint="default"/>
      </w:rPr>
    </w:lvl>
  </w:abstractNum>
  <w:abstractNum w:abstractNumId="31" w15:restartNumberingAfterBreak="0">
    <w:nsid w:val="63921206"/>
    <w:multiLevelType w:val="multilevel"/>
    <w:tmpl w:val="4EC4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496B1C"/>
    <w:multiLevelType w:val="multilevel"/>
    <w:tmpl w:val="B18C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5733AE"/>
    <w:multiLevelType w:val="multilevel"/>
    <w:tmpl w:val="BE54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424ADB"/>
    <w:multiLevelType w:val="multilevel"/>
    <w:tmpl w:val="169A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B8354E"/>
    <w:multiLevelType w:val="multilevel"/>
    <w:tmpl w:val="7F76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0"/>
  </w:num>
  <w:num w:numId="3">
    <w:abstractNumId w:val="21"/>
  </w:num>
  <w:num w:numId="4">
    <w:abstractNumId w:val="16"/>
  </w:num>
  <w:num w:numId="5">
    <w:abstractNumId w:val="2"/>
  </w:num>
  <w:num w:numId="6">
    <w:abstractNumId w:val="11"/>
  </w:num>
  <w:num w:numId="7">
    <w:abstractNumId w:val="32"/>
  </w:num>
  <w:num w:numId="8">
    <w:abstractNumId w:val="6"/>
  </w:num>
  <w:num w:numId="9">
    <w:abstractNumId w:val="25"/>
  </w:num>
  <w:num w:numId="10">
    <w:abstractNumId w:val="19"/>
  </w:num>
  <w:num w:numId="11">
    <w:abstractNumId w:val="33"/>
  </w:num>
  <w:num w:numId="12">
    <w:abstractNumId w:val="23"/>
  </w:num>
  <w:num w:numId="13">
    <w:abstractNumId w:val="7"/>
  </w:num>
  <w:num w:numId="14">
    <w:abstractNumId w:val="8"/>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34"/>
  </w:num>
  <w:num w:numId="18">
    <w:abstractNumId w:val="0"/>
  </w:num>
  <w:num w:numId="19">
    <w:abstractNumId w:val="31"/>
  </w:num>
  <w:num w:numId="20">
    <w:abstractNumId w:val="35"/>
  </w:num>
  <w:num w:numId="21">
    <w:abstractNumId w:val="9"/>
  </w:num>
  <w:num w:numId="22">
    <w:abstractNumId w:val="29"/>
  </w:num>
  <w:num w:numId="23">
    <w:abstractNumId w:val="22"/>
  </w:num>
  <w:num w:numId="24">
    <w:abstractNumId w:val="1"/>
  </w:num>
  <w:num w:numId="25">
    <w:abstractNumId w:val="4"/>
  </w:num>
  <w:num w:numId="26">
    <w:abstractNumId w:val="28"/>
  </w:num>
  <w:num w:numId="27">
    <w:abstractNumId w:val="27"/>
  </w:num>
  <w:num w:numId="28">
    <w:abstractNumId w:val="13"/>
  </w:num>
  <w:num w:numId="29">
    <w:abstractNumId w:val="26"/>
  </w:num>
  <w:num w:numId="30">
    <w:abstractNumId w:val="18"/>
  </w:num>
  <w:num w:numId="31">
    <w:abstractNumId w:val="5"/>
  </w:num>
  <w:num w:numId="32">
    <w:abstractNumId w:val="24"/>
  </w:num>
  <w:num w:numId="33">
    <w:abstractNumId w:val="15"/>
  </w:num>
  <w:num w:numId="34">
    <w:abstractNumId w:val="20"/>
  </w:num>
  <w:num w:numId="35">
    <w:abstractNumId w:val="12"/>
  </w:num>
  <w:num w:numId="36">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40"/>
    <w:rsid w:val="000039F9"/>
    <w:rsid w:val="0001086E"/>
    <w:rsid w:val="00013020"/>
    <w:rsid w:val="00016E66"/>
    <w:rsid w:val="000203BB"/>
    <w:rsid w:val="00020EED"/>
    <w:rsid w:val="000239D2"/>
    <w:rsid w:val="00030E9B"/>
    <w:rsid w:val="00031CC1"/>
    <w:rsid w:val="00032331"/>
    <w:rsid w:val="00041B56"/>
    <w:rsid w:val="00043D75"/>
    <w:rsid w:val="00063438"/>
    <w:rsid w:val="00064258"/>
    <w:rsid w:val="0008347B"/>
    <w:rsid w:val="00090163"/>
    <w:rsid w:val="0009531D"/>
    <w:rsid w:val="000A414B"/>
    <w:rsid w:val="000A6961"/>
    <w:rsid w:val="000B1BF9"/>
    <w:rsid w:val="000B26A3"/>
    <w:rsid w:val="000B2F6C"/>
    <w:rsid w:val="000B3824"/>
    <w:rsid w:val="000B57C7"/>
    <w:rsid w:val="000D00B9"/>
    <w:rsid w:val="000D1100"/>
    <w:rsid w:val="000D3C2C"/>
    <w:rsid w:val="000D629D"/>
    <w:rsid w:val="000E07C9"/>
    <w:rsid w:val="000E3482"/>
    <w:rsid w:val="000F2A50"/>
    <w:rsid w:val="000F7CE2"/>
    <w:rsid w:val="00103703"/>
    <w:rsid w:val="001115DA"/>
    <w:rsid w:val="00112640"/>
    <w:rsid w:val="00120403"/>
    <w:rsid w:val="001220D5"/>
    <w:rsid w:val="00123869"/>
    <w:rsid w:val="001263D1"/>
    <w:rsid w:val="00140396"/>
    <w:rsid w:val="001427ED"/>
    <w:rsid w:val="001445AF"/>
    <w:rsid w:val="00166AB0"/>
    <w:rsid w:val="0017197F"/>
    <w:rsid w:val="00174C12"/>
    <w:rsid w:val="00183082"/>
    <w:rsid w:val="00187B97"/>
    <w:rsid w:val="001A323A"/>
    <w:rsid w:val="001A5133"/>
    <w:rsid w:val="001B3791"/>
    <w:rsid w:val="001B52E4"/>
    <w:rsid w:val="001B6210"/>
    <w:rsid w:val="001B6266"/>
    <w:rsid w:val="001C00B8"/>
    <w:rsid w:val="001C06E6"/>
    <w:rsid w:val="001C1CEC"/>
    <w:rsid w:val="001C3B8C"/>
    <w:rsid w:val="001C484C"/>
    <w:rsid w:val="001C560E"/>
    <w:rsid w:val="001C676D"/>
    <w:rsid w:val="001D3D9A"/>
    <w:rsid w:val="001D4694"/>
    <w:rsid w:val="001D7DE2"/>
    <w:rsid w:val="001E01C2"/>
    <w:rsid w:val="001E687D"/>
    <w:rsid w:val="001F0411"/>
    <w:rsid w:val="001F19BB"/>
    <w:rsid w:val="001F3AFC"/>
    <w:rsid w:val="00202EE1"/>
    <w:rsid w:val="00205D7D"/>
    <w:rsid w:val="00212F0D"/>
    <w:rsid w:val="00216D9D"/>
    <w:rsid w:val="002173F7"/>
    <w:rsid w:val="00225748"/>
    <w:rsid w:val="00227605"/>
    <w:rsid w:val="002276EB"/>
    <w:rsid w:val="00227CC6"/>
    <w:rsid w:val="00233B72"/>
    <w:rsid w:val="00233B92"/>
    <w:rsid w:val="00234B96"/>
    <w:rsid w:val="0024371B"/>
    <w:rsid w:val="00245179"/>
    <w:rsid w:val="00280EB0"/>
    <w:rsid w:val="002834A2"/>
    <w:rsid w:val="0028600D"/>
    <w:rsid w:val="00290B3B"/>
    <w:rsid w:val="002938F0"/>
    <w:rsid w:val="00293E3E"/>
    <w:rsid w:val="002A64D5"/>
    <w:rsid w:val="002B068E"/>
    <w:rsid w:val="002B2577"/>
    <w:rsid w:val="002B30A6"/>
    <w:rsid w:val="002C1B5D"/>
    <w:rsid w:val="002C7906"/>
    <w:rsid w:val="002D3DC6"/>
    <w:rsid w:val="002E2A8C"/>
    <w:rsid w:val="002E5F55"/>
    <w:rsid w:val="002F0E34"/>
    <w:rsid w:val="002F201B"/>
    <w:rsid w:val="002F3BA1"/>
    <w:rsid w:val="00301455"/>
    <w:rsid w:val="0030511B"/>
    <w:rsid w:val="00305945"/>
    <w:rsid w:val="0030644A"/>
    <w:rsid w:val="0031074B"/>
    <w:rsid w:val="00312A47"/>
    <w:rsid w:val="00313FA9"/>
    <w:rsid w:val="00322104"/>
    <w:rsid w:val="0032285F"/>
    <w:rsid w:val="0032638D"/>
    <w:rsid w:val="00331F5F"/>
    <w:rsid w:val="00331FCF"/>
    <w:rsid w:val="00332573"/>
    <w:rsid w:val="00332E23"/>
    <w:rsid w:val="00336167"/>
    <w:rsid w:val="00344506"/>
    <w:rsid w:val="00353A7C"/>
    <w:rsid w:val="00355CA3"/>
    <w:rsid w:val="00357847"/>
    <w:rsid w:val="00361226"/>
    <w:rsid w:val="00365DB4"/>
    <w:rsid w:val="00377C2F"/>
    <w:rsid w:val="003811D3"/>
    <w:rsid w:val="00381714"/>
    <w:rsid w:val="00382CC6"/>
    <w:rsid w:val="003856C2"/>
    <w:rsid w:val="00385BD2"/>
    <w:rsid w:val="00385CF2"/>
    <w:rsid w:val="003A61E5"/>
    <w:rsid w:val="003A7714"/>
    <w:rsid w:val="003B1C01"/>
    <w:rsid w:val="003B54B5"/>
    <w:rsid w:val="003C1171"/>
    <w:rsid w:val="003C2091"/>
    <w:rsid w:val="003C2901"/>
    <w:rsid w:val="003C7653"/>
    <w:rsid w:val="003E41E1"/>
    <w:rsid w:val="003F79E2"/>
    <w:rsid w:val="004004BF"/>
    <w:rsid w:val="004008C2"/>
    <w:rsid w:val="00411159"/>
    <w:rsid w:val="00415062"/>
    <w:rsid w:val="00416E51"/>
    <w:rsid w:val="00436F77"/>
    <w:rsid w:val="004424FA"/>
    <w:rsid w:val="004450C1"/>
    <w:rsid w:val="00455407"/>
    <w:rsid w:val="00462DAD"/>
    <w:rsid w:val="00465F5B"/>
    <w:rsid w:val="00466408"/>
    <w:rsid w:val="0047354E"/>
    <w:rsid w:val="004736F8"/>
    <w:rsid w:val="00476741"/>
    <w:rsid w:val="0047740D"/>
    <w:rsid w:val="00480DD6"/>
    <w:rsid w:val="0048276F"/>
    <w:rsid w:val="00490CB3"/>
    <w:rsid w:val="00492527"/>
    <w:rsid w:val="004935B6"/>
    <w:rsid w:val="00496599"/>
    <w:rsid w:val="004A036C"/>
    <w:rsid w:val="004A060D"/>
    <w:rsid w:val="004A1B66"/>
    <w:rsid w:val="004A2C84"/>
    <w:rsid w:val="004A4961"/>
    <w:rsid w:val="004A5160"/>
    <w:rsid w:val="004A653B"/>
    <w:rsid w:val="004A7661"/>
    <w:rsid w:val="004B0695"/>
    <w:rsid w:val="004C6F7D"/>
    <w:rsid w:val="004D3DD1"/>
    <w:rsid w:val="004E25DC"/>
    <w:rsid w:val="004E7540"/>
    <w:rsid w:val="004F168D"/>
    <w:rsid w:val="004F2712"/>
    <w:rsid w:val="004F4E69"/>
    <w:rsid w:val="00503949"/>
    <w:rsid w:val="00504CB5"/>
    <w:rsid w:val="00504DCE"/>
    <w:rsid w:val="005165C3"/>
    <w:rsid w:val="00517D2F"/>
    <w:rsid w:val="00520FE2"/>
    <w:rsid w:val="00532269"/>
    <w:rsid w:val="0053311F"/>
    <w:rsid w:val="005368DA"/>
    <w:rsid w:val="00564890"/>
    <w:rsid w:val="00570792"/>
    <w:rsid w:val="005709B1"/>
    <w:rsid w:val="00570B68"/>
    <w:rsid w:val="00571506"/>
    <w:rsid w:val="005847C7"/>
    <w:rsid w:val="00597EA0"/>
    <w:rsid w:val="005A1674"/>
    <w:rsid w:val="005A2509"/>
    <w:rsid w:val="005A2963"/>
    <w:rsid w:val="005A3136"/>
    <w:rsid w:val="005B14B5"/>
    <w:rsid w:val="005B4DD5"/>
    <w:rsid w:val="005C0A3E"/>
    <w:rsid w:val="005C7605"/>
    <w:rsid w:val="005D6275"/>
    <w:rsid w:val="005E22FE"/>
    <w:rsid w:val="005E3818"/>
    <w:rsid w:val="005F20A9"/>
    <w:rsid w:val="00600359"/>
    <w:rsid w:val="006028AD"/>
    <w:rsid w:val="006050F9"/>
    <w:rsid w:val="00612310"/>
    <w:rsid w:val="0061486C"/>
    <w:rsid w:val="00643D34"/>
    <w:rsid w:val="00653905"/>
    <w:rsid w:val="00661AF2"/>
    <w:rsid w:val="00664F42"/>
    <w:rsid w:val="00665435"/>
    <w:rsid w:val="006666A9"/>
    <w:rsid w:val="00666E94"/>
    <w:rsid w:val="00667CC1"/>
    <w:rsid w:val="00671EEF"/>
    <w:rsid w:val="00672EF9"/>
    <w:rsid w:val="006773FD"/>
    <w:rsid w:val="00681A5D"/>
    <w:rsid w:val="00683D48"/>
    <w:rsid w:val="00684360"/>
    <w:rsid w:val="006945A6"/>
    <w:rsid w:val="006A05AB"/>
    <w:rsid w:val="006A0843"/>
    <w:rsid w:val="006A218A"/>
    <w:rsid w:val="006A2D53"/>
    <w:rsid w:val="006B5AD3"/>
    <w:rsid w:val="006B6A29"/>
    <w:rsid w:val="006C2175"/>
    <w:rsid w:val="006C40DC"/>
    <w:rsid w:val="006C7806"/>
    <w:rsid w:val="006E1AE1"/>
    <w:rsid w:val="006E23FC"/>
    <w:rsid w:val="006E5FDD"/>
    <w:rsid w:val="006E6E37"/>
    <w:rsid w:val="007051E2"/>
    <w:rsid w:val="007109D5"/>
    <w:rsid w:val="0072124D"/>
    <w:rsid w:val="00723E93"/>
    <w:rsid w:val="00726E5D"/>
    <w:rsid w:val="00726FAD"/>
    <w:rsid w:val="0072719E"/>
    <w:rsid w:val="00735210"/>
    <w:rsid w:val="00736DF3"/>
    <w:rsid w:val="007374CB"/>
    <w:rsid w:val="00741540"/>
    <w:rsid w:val="0074207C"/>
    <w:rsid w:val="00746AFB"/>
    <w:rsid w:val="00755584"/>
    <w:rsid w:val="00755F2A"/>
    <w:rsid w:val="00756ADA"/>
    <w:rsid w:val="00757583"/>
    <w:rsid w:val="007576E0"/>
    <w:rsid w:val="007644AB"/>
    <w:rsid w:val="007714AB"/>
    <w:rsid w:val="007740CE"/>
    <w:rsid w:val="00776C80"/>
    <w:rsid w:val="00784EC3"/>
    <w:rsid w:val="00786EE0"/>
    <w:rsid w:val="00790603"/>
    <w:rsid w:val="00792FC8"/>
    <w:rsid w:val="00794412"/>
    <w:rsid w:val="007C2E36"/>
    <w:rsid w:val="007D6C60"/>
    <w:rsid w:val="007D75C1"/>
    <w:rsid w:val="007E51BA"/>
    <w:rsid w:val="007F5A42"/>
    <w:rsid w:val="007F63C7"/>
    <w:rsid w:val="00803ACA"/>
    <w:rsid w:val="008120FB"/>
    <w:rsid w:val="0081496A"/>
    <w:rsid w:val="00815DDB"/>
    <w:rsid w:val="008220AA"/>
    <w:rsid w:val="00825932"/>
    <w:rsid w:val="008309C3"/>
    <w:rsid w:val="008374BA"/>
    <w:rsid w:val="00850D20"/>
    <w:rsid w:val="008600D2"/>
    <w:rsid w:val="008624D2"/>
    <w:rsid w:val="008675EB"/>
    <w:rsid w:val="00871CBB"/>
    <w:rsid w:val="008733AE"/>
    <w:rsid w:val="00873D9D"/>
    <w:rsid w:val="00884FCF"/>
    <w:rsid w:val="00890468"/>
    <w:rsid w:val="008950CB"/>
    <w:rsid w:val="008A2B78"/>
    <w:rsid w:val="008A7E10"/>
    <w:rsid w:val="008B4BE5"/>
    <w:rsid w:val="008B4E7E"/>
    <w:rsid w:val="008B6B9D"/>
    <w:rsid w:val="008C0FD1"/>
    <w:rsid w:val="008C18F1"/>
    <w:rsid w:val="008C3C0E"/>
    <w:rsid w:val="008C5253"/>
    <w:rsid w:val="008D43B3"/>
    <w:rsid w:val="008D6154"/>
    <w:rsid w:val="008E0A14"/>
    <w:rsid w:val="008E51A5"/>
    <w:rsid w:val="008F4BE2"/>
    <w:rsid w:val="008F4F25"/>
    <w:rsid w:val="008F507F"/>
    <w:rsid w:val="0090041B"/>
    <w:rsid w:val="009038A8"/>
    <w:rsid w:val="00910249"/>
    <w:rsid w:val="009129D5"/>
    <w:rsid w:val="0092713D"/>
    <w:rsid w:val="00927FFE"/>
    <w:rsid w:val="009306B7"/>
    <w:rsid w:val="0093149F"/>
    <w:rsid w:val="009346B2"/>
    <w:rsid w:val="00935616"/>
    <w:rsid w:val="00941D06"/>
    <w:rsid w:val="00951B91"/>
    <w:rsid w:val="00961D79"/>
    <w:rsid w:val="00975677"/>
    <w:rsid w:val="00976C76"/>
    <w:rsid w:val="00983819"/>
    <w:rsid w:val="00985B65"/>
    <w:rsid w:val="00993678"/>
    <w:rsid w:val="00997EE6"/>
    <w:rsid w:val="009A2AD8"/>
    <w:rsid w:val="009A5FAD"/>
    <w:rsid w:val="009A673E"/>
    <w:rsid w:val="009B0173"/>
    <w:rsid w:val="009B07D1"/>
    <w:rsid w:val="009B3FD2"/>
    <w:rsid w:val="009C2425"/>
    <w:rsid w:val="009C334F"/>
    <w:rsid w:val="009D4B6E"/>
    <w:rsid w:val="009D547E"/>
    <w:rsid w:val="009D75F9"/>
    <w:rsid w:val="009E2D6D"/>
    <w:rsid w:val="009E2E0A"/>
    <w:rsid w:val="009E35FB"/>
    <w:rsid w:val="009E67FA"/>
    <w:rsid w:val="009F074B"/>
    <w:rsid w:val="009F1B96"/>
    <w:rsid w:val="009F37F2"/>
    <w:rsid w:val="009F3F11"/>
    <w:rsid w:val="009F598D"/>
    <w:rsid w:val="00A00553"/>
    <w:rsid w:val="00A014CA"/>
    <w:rsid w:val="00A01779"/>
    <w:rsid w:val="00A10C98"/>
    <w:rsid w:val="00A13B75"/>
    <w:rsid w:val="00A14C54"/>
    <w:rsid w:val="00A17971"/>
    <w:rsid w:val="00A21A8E"/>
    <w:rsid w:val="00A23588"/>
    <w:rsid w:val="00A244B3"/>
    <w:rsid w:val="00A245FD"/>
    <w:rsid w:val="00A268BC"/>
    <w:rsid w:val="00A27CE6"/>
    <w:rsid w:val="00A41052"/>
    <w:rsid w:val="00A44E97"/>
    <w:rsid w:val="00A456F0"/>
    <w:rsid w:val="00A45798"/>
    <w:rsid w:val="00A46691"/>
    <w:rsid w:val="00A52D61"/>
    <w:rsid w:val="00A53B41"/>
    <w:rsid w:val="00A5743C"/>
    <w:rsid w:val="00A60C7D"/>
    <w:rsid w:val="00A64328"/>
    <w:rsid w:val="00A66685"/>
    <w:rsid w:val="00A67CC6"/>
    <w:rsid w:val="00A715CB"/>
    <w:rsid w:val="00A72E50"/>
    <w:rsid w:val="00A83977"/>
    <w:rsid w:val="00A84D69"/>
    <w:rsid w:val="00A85819"/>
    <w:rsid w:val="00A94001"/>
    <w:rsid w:val="00A95AD9"/>
    <w:rsid w:val="00A97873"/>
    <w:rsid w:val="00AA675E"/>
    <w:rsid w:val="00AB1B2D"/>
    <w:rsid w:val="00AB2C0A"/>
    <w:rsid w:val="00AC477B"/>
    <w:rsid w:val="00AD02DF"/>
    <w:rsid w:val="00AD06FF"/>
    <w:rsid w:val="00AE5713"/>
    <w:rsid w:val="00AE5C82"/>
    <w:rsid w:val="00AE6C2F"/>
    <w:rsid w:val="00AE788B"/>
    <w:rsid w:val="00AF7CB5"/>
    <w:rsid w:val="00B07353"/>
    <w:rsid w:val="00B10AB3"/>
    <w:rsid w:val="00B14E25"/>
    <w:rsid w:val="00B16D95"/>
    <w:rsid w:val="00B24363"/>
    <w:rsid w:val="00B24C6A"/>
    <w:rsid w:val="00B32039"/>
    <w:rsid w:val="00B3487E"/>
    <w:rsid w:val="00B35090"/>
    <w:rsid w:val="00B43022"/>
    <w:rsid w:val="00B610E7"/>
    <w:rsid w:val="00B61EBC"/>
    <w:rsid w:val="00B62321"/>
    <w:rsid w:val="00B63A75"/>
    <w:rsid w:val="00B64334"/>
    <w:rsid w:val="00B65C14"/>
    <w:rsid w:val="00B66218"/>
    <w:rsid w:val="00B73089"/>
    <w:rsid w:val="00B73E2A"/>
    <w:rsid w:val="00B76183"/>
    <w:rsid w:val="00B82922"/>
    <w:rsid w:val="00B84A61"/>
    <w:rsid w:val="00B934DE"/>
    <w:rsid w:val="00B94994"/>
    <w:rsid w:val="00BA00B3"/>
    <w:rsid w:val="00BA348A"/>
    <w:rsid w:val="00BA5A7F"/>
    <w:rsid w:val="00BA7EFB"/>
    <w:rsid w:val="00BC3F34"/>
    <w:rsid w:val="00BC737E"/>
    <w:rsid w:val="00BE17FC"/>
    <w:rsid w:val="00BE59E3"/>
    <w:rsid w:val="00BE6249"/>
    <w:rsid w:val="00BE7B7B"/>
    <w:rsid w:val="00BF3066"/>
    <w:rsid w:val="00C0221B"/>
    <w:rsid w:val="00C06F1A"/>
    <w:rsid w:val="00C12858"/>
    <w:rsid w:val="00C165CD"/>
    <w:rsid w:val="00C212F6"/>
    <w:rsid w:val="00C22B86"/>
    <w:rsid w:val="00C24A38"/>
    <w:rsid w:val="00C25201"/>
    <w:rsid w:val="00C26744"/>
    <w:rsid w:val="00C27634"/>
    <w:rsid w:val="00C31D39"/>
    <w:rsid w:val="00C340F3"/>
    <w:rsid w:val="00C35402"/>
    <w:rsid w:val="00C37B6C"/>
    <w:rsid w:val="00C4161C"/>
    <w:rsid w:val="00C42631"/>
    <w:rsid w:val="00C426FC"/>
    <w:rsid w:val="00C4505B"/>
    <w:rsid w:val="00C51D87"/>
    <w:rsid w:val="00C53EB9"/>
    <w:rsid w:val="00C55F69"/>
    <w:rsid w:val="00C65946"/>
    <w:rsid w:val="00C67E4D"/>
    <w:rsid w:val="00C757B7"/>
    <w:rsid w:val="00C81520"/>
    <w:rsid w:val="00C8179A"/>
    <w:rsid w:val="00C82FCF"/>
    <w:rsid w:val="00C92AE7"/>
    <w:rsid w:val="00C93D5B"/>
    <w:rsid w:val="00C978D4"/>
    <w:rsid w:val="00CA0691"/>
    <w:rsid w:val="00CA529D"/>
    <w:rsid w:val="00CB2684"/>
    <w:rsid w:val="00CB3AEA"/>
    <w:rsid w:val="00CB5207"/>
    <w:rsid w:val="00CB5AE1"/>
    <w:rsid w:val="00CC46AE"/>
    <w:rsid w:val="00CD56ED"/>
    <w:rsid w:val="00CF1F7A"/>
    <w:rsid w:val="00CF31D9"/>
    <w:rsid w:val="00CF4C65"/>
    <w:rsid w:val="00D04B6B"/>
    <w:rsid w:val="00D05480"/>
    <w:rsid w:val="00D16843"/>
    <w:rsid w:val="00D17C5C"/>
    <w:rsid w:val="00D22BEC"/>
    <w:rsid w:val="00D33822"/>
    <w:rsid w:val="00D35557"/>
    <w:rsid w:val="00D41735"/>
    <w:rsid w:val="00D41B9B"/>
    <w:rsid w:val="00D51EAC"/>
    <w:rsid w:val="00D57757"/>
    <w:rsid w:val="00D60071"/>
    <w:rsid w:val="00D6410B"/>
    <w:rsid w:val="00D740F3"/>
    <w:rsid w:val="00D75ECC"/>
    <w:rsid w:val="00D770E6"/>
    <w:rsid w:val="00D839BB"/>
    <w:rsid w:val="00D83CB0"/>
    <w:rsid w:val="00D846A6"/>
    <w:rsid w:val="00D869B8"/>
    <w:rsid w:val="00D97208"/>
    <w:rsid w:val="00DA1A1C"/>
    <w:rsid w:val="00DA44D3"/>
    <w:rsid w:val="00DA73FA"/>
    <w:rsid w:val="00DB4480"/>
    <w:rsid w:val="00DC3B0F"/>
    <w:rsid w:val="00DC68D4"/>
    <w:rsid w:val="00DE145C"/>
    <w:rsid w:val="00DF029B"/>
    <w:rsid w:val="00DF073D"/>
    <w:rsid w:val="00DF07D1"/>
    <w:rsid w:val="00DF5D23"/>
    <w:rsid w:val="00DF6E3E"/>
    <w:rsid w:val="00E004CF"/>
    <w:rsid w:val="00E02187"/>
    <w:rsid w:val="00E02DB7"/>
    <w:rsid w:val="00E040F8"/>
    <w:rsid w:val="00E059CF"/>
    <w:rsid w:val="00E106C8"/>
    <w:rsid w:val="00E14A50"/>
    <w:rsid w:val="00E238C4"/>
    <w:rsid w:val="00E24F47"/>
    <w:rsid w:val="00E24FE5"/>
    <w:rsid w:val="00E256BA"/>
    <w:rsid w:val="00E422EA"/>
    <w:rsid w:val="00E461E9"/>
    <w:rsid w:val="00E55B00"/>
    <w:rsid w:val="00E621B5"/>
    <w:rsid w:val="00E7456C"/>
    <w:rsid w:val="00E83F34"/>
    <w:rsid w:val="00E84020"/>
    <w:rsid w:val="00E84084"/>
    <w:rsid w:val="00E84F46"/>
    <w:rsid w:val="00E950DA"/>
    <w:rsid w:val="00E95F6F"/>
    <w:rsid w:val="00EA1AFF"/>
    <w:rsid w:val="00EA41EF"/>
    <w:rsid w:val="00EB57AC"/>
    <w:rsid w:val="00EB5B4E"/>
    <w:rsid w:val="00EC5BE5"/>
    <w:rsid w:val="00EE29A6"/>
    <w:rsid w:val="00EE32E3"/>
    <w:rsid w:val="00EE6B6F"/>
    <w:rsid w:val="00EF33BE"/>
    <w:rsid w:val="00EF758F"/>
    <w:rsid w:val="00F041B6"/>
    <w:rsid w:val="00F0568C"/>
    <w:rsid w:val="00F131F3"/>
    <w:rsid w:val="00F235B1"/>
    <w:rsid w:val="00F43EA0"/>
    <w:rsid w:val="00F46422"/>
    <w:rsid w:val="00F47FFC"/>
    <w:rsid w:val="00F508B0"/>
    <w:rsid w:val="00F548F6"/>
    <w:rsid w:val="00F57FE2"/>
    <w:rsid w:val="00F6026A"/>
    <w:rsid w:val="00F65D6D"/>
    <w:rsid w:val="00F66912"/>
    <w:rsid w:val="00F71AEC"/>
    <w:rsid w:val="00F71D8C"/>
    <w:rsid w:val="00F8221A"/>
    <w:rsid w:val="00F8789F"/>
    <w:rsid w:val="00F96FA5"/>
    <w:rsid w:val="00FA520F"/>
    <w:rsid w:val="00FB303E"/>
    <w:rsid w:val="00FB578E"/>
    <w:rsid w:val="00FC69DB"/>
    <w:rsid w:val="00FD2BE8"/>
    <w:rsid w:val="00FD6ED5"/>
    <w:rsid w:val="00FE69D2"/>
    <w:rsid w:val="00FF02EC"/>
    <w:rsid w:val="00FF159E"/>
    <w:rsid w:val="00FF61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B720A5B"/>
  <w15:docId w15:val="{374054C5-E79E-41B9-A741-62A6DF04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B0695"/>
    <w:rPr>
      <w:rFonts w:ascii="Arial" w:hAnsi="Arial"/>
      <w:sz w:val="24"/>
      <w:szCs w:val="24"/>
      <w:lang w:val="fr-FR" w:eastAsia="fr-FR"/>
    </w:rPr>
  </w:style>
  <w:style w:type="paragraph" w:styleId="Heading1">
    <w:name w:val="heading 1"/>
    <w:basedOn w:val="Normal"/>
    <w:next w:val="Normal"/>
    <w:qFormat/>
    <w:rsid w:val="004B0695"/>
    <w:pPr>
      <w:keepNext/>
      <w:jc w:val="center"/>
      <w:outlineLvl w:val="0"/>
    </w:pPr>
    <w:rPr>
      <w:b/>
      <w:bCs/>
      <w:szCs w:val="20"/>
    </w:rPr>
  </w:style>
  <w:style w:type="paragraph" w:styleId="Heading2">
    <w:name w:val="heading 2"/>
    <w:basedOn w:val="Normal"/>
    <w:next w:val="Normal"/>
    <w:qFormat/>
    <w:rsid w:val="004B0695"/>
    <w:pPr>
      <w:keepNext/>
      <w:ind w:left="708"/>
      <w:outlineLvl w:val="1"/>
    </w:pPr>
    <w:rPr>
      <w:rFonts w:cs="Arial"/>
      <w:b/>
      <w:bCs/>
      <w:szCs w:val="20"/>
    </w:rPr>
  </w:style>
  <w:style w:type="paragraph" w:styleId="Heading3">
    <w:name w:val="heading 3"/>
    <w:basedOn w:val="Normal"/>
    <w:next w:val="Normal"/>
    <w:qFormat/>
    <w:rsid w:val="004B0695"/>
    <w:pPr>
      <w:keepNext/>
      <w:ind w:left="2832" w:hanging="2832"/>
      <w:outlineLvl w:val="2"/>
    </w:pPr>
    <w:rPr>
      <w:szCs w:val="20"/>
    </w:rPr>
  </w:style>
  <w:style w:type="paragraph" w:styleId="Heading4">
    <w:name w:val="heading 4"/>
    <w:basedOn w:val="Normal"/>
    <w:next w:val="Normal"/>
    <w:qFormat/>
    <w:rsid w:val="004B0695"/>
    <w:pPr>
      <w:keepNext/>
      <w:outlineLvl w:val="3"/>
    </w:pPr>
    <w:rPr>
      <w:b/>
      <w:bCs/>
      <w:lang w:val="de-DE"/>
    </w:rPr>
  </w:style>
  <w:style w:type="paragraph" w:styleId="Heading5">
    <w:name w:val="heading 5"/>
    <w:basedOn w:val="Normal"/>
    <w:next w:val="Normal"/>
    <w:qFormat/>
    <w:rsid w:val="004B0695"/>
    <w:pPr>
      <w:keepNext/>
      <w:jc w:val="center"/>
      <w:outlineLvl w:val="4"/>
    </w:pPr>
    <w:rPr>
      <w:b/>
      <w:bCs/>
      <w:sz w:val="20"/>
      <w:lang w:val="de-DE"/>
    </w:rPr>
  </w:style>
  <w:style w:type="paragraph" w:styleId="Heading6">
    <w:name w:val="heading 6"/>
    <w:basedOn w:val="Normal"/>
    <w:next w:val="Normal"/>
    <w:qFormat/>
    <w:rsid w:val="000039F9"/>
    <w:pPr>
      <w:keepNext/>
      <w:pBdr>
        <w:top w:val="threeDEmboss" w:sz="24" w:space="1" w:color="auto"/>
        <w:left w:val="threeDEmboss" w:sz="24" w:space="0" w:color="auto"/>
        <w:bottom w:val="threeDEngrave" w:sz="24" w:space="1" w:color="auto"/>
        <w:right w:val="threeDEngrave" w:sz="24" w:space="4" w:color="auto"/>
      </w:pBdr>
      <w:jc w:val="center"/>
      <w:outlineLvl w:val="5"/>
    </w:pPr>
    <w:rPr>
      <w:rFonts w:cs="Arial"/>
      <w:b/>
    </w:rPr>
  </w:style>
  <w:style w:type="paragraph" w:styleId="Heading7">
    <w:name w:val="heading 7"/>
    <w:basedOn w:val="Normal"/>
    <w:next w:val="Normal"/>
    <w:link w:val="Heading7Char"/>
    <w:qFormat/>
    <w:rsid w:val="00DF07D1"/>
    <w:pPr>
      <w:keepNext/>
      <w:ind w:left="265"/>
      <w:outlineLvl w:val="6"/>
    </w:pPr>
    <w:rPr>
      <w:rFonts w:ascii="Times New Roman" w:hAnsi="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0695"/>
    <w:pPr>
      <w:tabs>
        <w:tab w:val="center" w:pos="4536"/>
        <w:tab w:val="right" w:pos="9072"/>
      </w:tabs>
    </w:pPr>
  </w:style>
  <w:style w:type="paragraph" w:styleId="Footer">
    <w:name w:val="footer"/>
    <w:aliases w:val="ft"/>
    <w:basedOn w:val="Normal"/>
    <w:rsid w:val="004B0695"/>
    <w:pPr>
      <w:tabs>
        <w:tab w:val="center" w:pos="4536"/>
        <w:tab w:val="right" w:pos="9072"/>
      </w:tabs>
    </w:pPr>
  </w:style>
  <w:style w:type="paragraph" w:styleId="BodyText">
    <w:name w:val="Body Text"/>
    <w:basedOn w:val="Normal"/>
    <w:rsid w:val="004B0695"/>
    <w:rPr>
      <w:szCs w:val="20"/>
    </w:rPr>
  </w:style>
  <w:style w:type="paragraph" w:styleId="NormalWeb">
    <w:name w:val="Normal (Web)"/>
    <w:basedOn w:val="Normal"/>
    <w:uiPriority w:val="99"/>
    <w:rsid w:val="00E02DB7"/>
    <w:pPr>
      <w:spacing w:before="100" w:beforeAutospacing="1" w:after="100" w:afterAutospacing="1"/>
    </w:pPr>
    <w:rPr>
      <w:rFonts w:ascii="Times New Roman" w:hAnsi="Times New Roman"/>
    </w:rPr>
  </w:style>
  <w:style w:type="paragraph" w:styleId="BodyText3">
    <w:name w:val="Body Text 3"/>
    <w:basedOn w:val="Normal"/>
    <w:link w:val="BodyText3Char"/>
    <w:rsid w:val="003A61E5"/>
    <w:pPr>
      <w:spacing w:after="120"/>
    </w:pPr>
    <w:rPr>
      <w:sz w:val="16"/>
      <w:szCs w:val="16"/>
    </w:rPr>
  </w:style>
  <w:style w:type="table" w:styleId="TableGrid">
    <w:name w:val="Table Grid"/>
    <w:basedOn w:val="TableNormal"/>
    <w:uiPriority w:val="59"/>
    <w:rsid w:val="003A61E5"/>
    <w:pPr>
      <w:spacing w:line="360" w:lineRule="atLeast"/>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51D87"/>
  </w:style>
  <w:style w:type="paragraph" w:styleId="BalloonText">
    <w:name w:val="Balloon Text"/>
    <w:basedOn w:val="Normal"/>
    <w:semiHidden/>
    <w:rsid w:val="00BA348A"/>
    <w:rPr>
      <w:rFonts w:ascii="Tahoma" w:hAnsi="Tahoma" w:cs="Tahoma"/>
      <w:sz w:val="16"/>
      <w:szCs w:val="16"/>
    </w:rPr>
  </w:style>
  <w:style w:type="paragraph" w:styleId="DocumentMap">
    <w:name w:val="Document Map"/>
    <w:basedOn w:val="Normal"/>
    <w:semiHidden/>
    <w:rsid w:val="001C1CEC"/>
    <w:pPr>
      <w:shd w:val="clear" w:color="auto" w:fill="000080"/>
    </w:pPr>
    <w:rPr>
      <w:rFonts w:ascii="Tahoma" w:hAnsi="Tahoma" w:cs="Tahoma"/>
      <w:sz w:val="20"/>
      <w:szCs w:val="20"/>
    </w:rPr>
  </w:style>
  <w:style w:type="character" w:styleId="CommentReference">
    <w:name w:val="annotation reference"/>
    <w:rsid w:val="00E238C4"/>
    <w:rPr>
      <w:sz w:val="16"/>
      <w:szCs w:val="16"/>
    </w:rPr>
  </w:style>
  <w:style w:type="paragraph" w:styleId="CommentText">
    <w:name w:val="annotation text"/>
    <w:basedOn w:val="Normal"/>
    <w:link w:val="CommentTextChar"/>
    <w:rsid w:val="00E238C4"/>
    <w:rPr>
      <w:sz w:val="20"/>
      <w:szCs w:val="20"/>
    </w:rPr>
  </w:style>
  <w:style w:type="character" w:customStyle="1" w:styleId="CommentTextChar">
    <w:name w:val="Comment Text Char"/>
    <w:link w:val="CommentText"/>
    <w:rsid w:val="00E238C4"/>
    <w:rPr>
      <w:rFonts w:ascii="Arial" w:hAnsi="Arial"/>
    </w:rPr>
  </w:style>
  <w:style w:type="paragraph" w:styleId="CommentSubject">
    <w:name w:val="annotation subject"/>
    <w:basedOn w:val="CommentText"/>
    <w:next w:val="CommentText"/>
    <w:link w:val="CommentSubjectChar"/>
    <w:rsid w:val="00E238C4"/>
    <w:rPr>
      <w:b/>
      <w:bCs/>
    </w:rPr>
  </w:style>
  <w:style w:type="character" w:customStyle="1" w:styleId="CommentSubjectChar">
    <w:name w:val="Comment Subject Char"/>
    <w:link w:val="CommentSubject"/>
    <w:rsid w:val="00E238C4"/>
    <w:rPr>
      <w:rFonts w:ascii="Arial" w:hAnsi="Arial"/>
      <w:b/>
      <w:bCs/>
    </w:rPr>
  </w:style>
  <w:style w:type="paragraph" w:customStyle="1" w:styleId="Default">
    <w:name w:val="Default"/>
    <w:rsid w:val="002276EB"/>
    <w:pPr>
      <w:widowControl w:val="0"/>
      <w:autoSpaceDE w:val="0"/>
      <w:autoSpaceDN w:val="0"/>
      <w:adjustRightInd w:val="0"/>
    </w:pPr>
    <w:rPr>
      <w:rFonts w:eastAsia="SimSun"/>
      <w:color w:val="000000"/>
      <w:sz w:val="24"/>
      <w:szCs w:val="24"/>
      <w:lang w:eastAsia="zh-CN"/>
    </w:rPr>
  </w:style>
  <w:style w:type="paragraph" w:customStyle="1" w:styleId="CM72">
    <w:name w:val="CM72"/>
    <w:basedOn w:val="Default"/>
    <w:next w:val="Default"/>
    <w:rsid w:val="002276EB"/>
    <w:pPr>
      <w:spacing w:after="535"/>
    </w:pPr>
    <w:rPr>
      <w:rFonts w:ascii="Arial" w:eastAsia="Times New Roman" w:hAnsi="Arial" w:cs="Arial"/>
      <w:color w:val="auto"/>
      <w:lang w:eastAsia="el-GR"/>
    </w:rPr>
  </w:style>
  <w:style w:type="paragraph" w:customStyle="1" w:styleId="CM73">
    <w:name w:val="CM73"/>
    <w:basedOn w:val="Default"/>
    <w:next w:val="Default"/>
    <w:rsid w:val="002276EB"/>
    <w:pPr>
      <w:spacing w:after="348"/>
    </w:pPr>
    <w:rPr>
      <w:rFonts w:ascii="Arial" w:eastAsia="Times New Roman" w:hAnsi="Arial" w:cs="Arial"/>
      <w:color w:val="auto"/>
      <w:lang w:eastAsia="el-GR"/>
    </w:rPr>
  </w:style>
  <w:style w:type="paragraph" w:customStyle="1" w:styleId="TabletextChar">
    <w:name w:val="Table text Char"/>
    <w:basedOn w:val="Normal"/>
    <w:semiHidden/>
    <w:rsid w:val="003C2901"/>
    <w:pPr>
      <w:widowControl w:val="0"/>
      <w:spacing w:after="120"/>
    </w:pPr>
    <w:rPr>
      <w:rFonts w:ascii="Tahoma" w:eastAsia="PMingLiU" w:hAnsi="Tahoma"/>
      <w:sz w:val="20"/>
      <w:szCs w:val="20"/>
      <w:lang w:val="el-GR" w:eastAsia="en-US"/>
    </w:rPr>
  </w:style>
  <w:style w:type="paragraph" w:styleId="BodyTextIndent3">
    <w:name w:val="Body Text Indent 3"/>
    <w:basedOn w:val="Normal"/>
    <w:link w:val="BodyTextIndent3Char"/>
    <w:rsid w:val="003C2901"/>
    <w:pPr>
      <w:spacing w:after="120"/>
      <w:ind w:left="283"/>
    </w:pPr>
    <w:rPr>
      <w:sz w:val="16"/>
      <w:szCs w:val="16"/>
    </w:rPr>
  </w:style>
  <w:style w:type="character" w:customStyle="1" w:styleId="BodyTextIndent3Char">
    <w:name w:val="Body Text Indent 3 Char"/>
    <w:link w:val="BodyTextIndent3"/>
    <w:rsid w:val="003C2901"/>
    <w:rPr>
      <w:rFonts w:ascii="Arial" w:hAnsi="Arial"/>
      <w:sz w:val="16"/>
      <w:szCs w:val="16"/>
      <w:lang w:val="fr-FR" w:eastAsia="fr-FR"/>
    </w:rPr>
  </w:style>
  <w:style w:type="paragraph" w:styleId="BodyTextIndent">
    <w:name w:val="Body Text Indent"/>
    <w:basedOn w:val="Normal"/>
    <w:link w:val="BodyTextIndentChar"/>
    <w:rsid w:val="003C2901"/>
    <w:pPr>
      <w:spacing w:after="120"/>
      <w:ind w:left="283"/>
    </w:pPr>
  </w:style>
  <w:style w:type="character" w:customStyle="1" w:styleId="BodyTextIndentChar">
    <w:name w:val="Body Text Indent Char"/>
    <w:link w:val="BodyTextIndent"/>
    <w:rsid w:val="003C2901"/>
    <w:rPr>
      <w:rFonts w:ascii="Arial" w:hAnsi="Arial"/>
      <w:sz w:val="24"/>
      <w:szCs w:val="24"/>
      <w:lang w:val="fr-FR" w:eastAsia="fr-FR"/>
    </w:rPr>
  </w:style>
  <w:style w:type="paragraph" w:customStyle="1" w:styleId="H1">
    <w:name w:val="H1"/>
    <w:basedOn w:val="Heading1"/>
    <w:next w:val="Normal"/>
    <w:rsid w:val="003C2901"/>
    <w:pPr>
      <w:numPr>
        <w:numId w:val="1"/>
      </w:numPr>
      <w:shd w:val="clear" w:color="auto" w:fill="F3F3F3"/>
      <w:spacing w:before="120" w:after="60" w:line="360" w:lineRule="auto"/>
      <w:jc w:val="both"/>
    </w:pPr>
    <w:rPr>
      <w:rFonts w:cs="Arial"/>
      <w:kern w:val="32"/>
      <w:sz w:val="28"/>
      <w:szCs w:val="28"/>
      <w:lang w:val="en-US" w:eastAsia="en-US"/>
    </w:rPr>
  </w:style>
  <w:style w:type="paragraph" w:customStyle="1" w:styleId="H2">
    <w:name w:val="H2"/>
    <w:basedOn w:val="Heading2"/>
    <w:next w:val="Normal"/>
    <w:rsid w:val="003C2901"/>
    <w:pPr>
      <w:numPr>
        <w:ilvl w:val="1"/>
        <w:numId w:val="1"/>
      </w:numPr>
      <w:spacing w:before="240" w:after="60" w:line="360" w:lineRule="auto"/>
      <w:jc w:val="both"/>
    </w:pPr>
    <w:rPr>
      <w:iCs/>
      <w:sz w:val="28"/>
      <w:szCs w:val="28"/>
      <w:lang w:val="en-US" w:eastAsia="en-US"/>
    </w:rPr>
  </w:style>
  <w:style w:type="paragraph" w:customStyle="1" w:styleId="H3">
    <w:name w:val="H3"/>
    <w:basedOn w:val="Normal"/>
    <w:next w:val="Normal"/>
    <w:rsid w:val="003C2901"/>
    <w:pPr>
      <w:numPr>
        <w:ilvl w:val="2"/>
        <w:numId w:val="1"/>
      </w:numPr>
      <w:spacing w:line="360" w:lineRule="auto"/>
      <w:jc w:val="both"/>
    </w:pPr>
    <w:rPr>
      <w:rFonts w:eastAsia="PMingLiU"/>
      <w:b/>
      <w:szCs w:val="22"/>
      <w:lang w:val="en-US" w:eastAsia="en-US"/>
    </w:rPr>
  </w:style>
  <w:style w:type="paragraph" w:customStyle="1" w:styleId="H4">
    <w:name w:val="H4"/>
    <w:basedOn w:val="Heading4"/>
    <w:rsid w:val="003C2901"/>
    <w:pPr>
      <w:numPr>
        <w:ilvl w:val="3"/>
        <w:numId w:val="1"/>
      </w:numPr>
      <w:spacing w:before="240" w:after="60" w:line="360" w:lineRule="auto"/>
      <w:jc w:val="both"/>
    </w:pPr>
    <w:rPr>
      <w:rFonts w:eastAsia="PMingLiU"/>
      <w:szCs w:val="28"/>
      <w:lang w:val="en-US" w:eastAsia="en-US"/>
    </w:rPr>
  </w:style>
  <w:style w:type="paragraph" w:customStyle="1" w:styleId="1">
    <w:name w:val="Παράγραφος λίστας1"/>
    <w:basedOn w:val="Normal"/>
    <w:qFormat/>
    <w:rsid w:val="003C2901"/>
    <w:pPr>
      <w:ind w:left="720"/>
    </w:pPr>
    <w:rPr>
      <w:szCs w:val="20"/>
      <w:lang w:val="el-GR" w:eastAsia="en-US"/>
    </w:rPr>
  </w:style>
  <w:style w:type="paragraph" w:customStyle="1" w:styleId="CM75">
    <w:name w:val="CM75"/>
    <w:basedOn w:val="Default"/>
    <w:next w:val="Default"/>
    <w:rsid w:val="003C2901"/>
    <w:pPr>
      <w:spacing w:after="270"/>
    </w:pPr>
    <w:rPr>
      <w:color w:val="auto"/>
    </w:rPr>
  </w:style>
  <w:style w:type="paragraph" w:customStyle="1" w:styleId="CM79">
    <w:name w:val="CM79"/>
    <w:basedOn w:val="Normal"/>
    <w:next w:val="Normal"/>
    <w:rsid w:val="003C2901"/>
    <w:pPr>
      <w:widowControl w:val="0"/>
      <w:autoSpaceDE w:val="0"/>
      <w:autoSpaceDN w:val="0"/>
      <w:adjustRightInd w:val="0"/>
      <w:spacing w:after="548"/>
    </w:pPr>
    <w:rPr>
      <w:rFonts w:ascii="Times New Roman" w:eastAsia="SimSun" w:hAnsi="Times New Roman"/>
      <w:lang w:val="el-GR" w:eastAsia="zh-CN"/>
    </w:rPr>
  </w:style>
  <w:style w:type="paragraph" w:customStyle="1" w:styleId="CM5">
    <w:name w:val="CM5"/>
    <w:basedOn w:val="Default"/>
    <w:next w:val="Default"/>
    <w:rsid w:val="003C2901"/>
    <w:pPr>
      <w:spacing w:line="278" w:lineRule="atLeast"/>
    </w:pPr>
    <w:rPr>
      <w:color w:val="auto"/>
    </w:rPr>
  </w:style>
  <w:style w:type="paragraph" w:customStyle="1" w:styleId="StyleTimesNewRoman12ptLinespacingsingle">
    <w:name w:val="Style Times New Roman 12 pt Line spacing:  single"/>
    <w:basedOn w:val="Normal"/>
    <w:semiHidden/>
    <w:rsid w:val="003C2901"/>
    <w:pPr>
      <w:spacing w:after="120"/>
      <w:jc w:val="both"/>
    </w:pPr>
    <w:rPr>
      <w:rFonts w:ascii="Tahoma" w:eastAsia="PMingLiU" w:hAnsi="Tahoma"/>
      <w:sz w:val="20"/>
      <w:szCs w:val="20"/>
      <w:lang w:val="el-GR" w:eastAsia="en-US"/>
    </w:rPr>
  </w:style>
  <w:style w:type="paragraph" w:customStyle="1" w:styleId="CM4">
    <w:name w:val="CM4"/>
    <w:basedOn w:val="Default"/>
    <w:next w:val="Default"/>
    <w:rsid w:val="003C2901"/>
    <w:pPr>
      <w:spacing w:line="233" w:lineRule="atLeast"/>
    </w:pPr>
    <w:rPr>
      <w:rFonts w:ascii="Arial" w:eastAsia="Times New Roman" w:hAnsi="Arial" w:cs="Arial"/>
      <w:color w:val="auto"/>
      <w:lang w:eastAsia="el-GR"/>
    </w:rPr>
  </w:style>
  <w:style w:type="paragraph" w:customStyle="1" w:styleId="CM27">
    <w:name w:val="CM27"/>
    <w:basedOn w:val="Default"/>
    <w:next w:val="Default"/>
    <w:rsid w:val="003C2901"/>
    <w:pPr>
      <w:spacing w:line="233" w:lineRule="atLeast"/>
    </w:pPr>
    <w:rPr>
      <w:rFonts w:ascii="Arial" w:eastAsia="Times New Roman" w:hAnsi="Arial" w:cs="Arial"/>
      <w:color w:val="auto"/>
      <w:lang w:eastAsia="el-GR"/>
    </w:rPr>
  </w:style>
  <w:style w:type="paragraph" w:customStyle="1" w:styleId="CM33">
    <w:name w:val="CM33"/>
    <w:basedOn w:val="Default"/>
    <w:next w:val="Default"/>
    <w:rsid w:val="003C2901"/>
    <w:pPr>
      <w:spacing w:after="233"/>
    </w:pPr>
    <w:rPr>
      <w:rFonts w:ascii="Trebuchet MS" w:eastAsia="Times New Roman" w:hAnsi="Trebuchet MS"/>
      <w:color w:val="auto"/>
      <w:lang w:eastAsia="el-GR"/>
    </w:rPr>
  </w:style>
  <w:style w:type="paragraph" w:styleId="Revision">
    <w:name w:val="Revision"/>
    <w:hidden/>
    <w:uiPriority w:val="99"/>
    <w:semiHidden/>
    <w:rsid w:val="005709B1"/>
    <w:rPr>
      <w:rFonts w:ascii="Arial" w:hAnsi="Arial"/>
      <w:sz w:val="24"/>
      <w:szCs w:val="24"/>
      <w:lang w:val="fr-FR" w:eastAsia="fr-FR"/>
    </w:rPr>
  </w:style>
  <w:style w:type="paragraph" w:customStyle="1" w:styleId="Char">
    <w:name w:val="Char"/>
    <w:basedOn w:val="Normal"/>
    <w:rsid w:val="008624D2"/>
    <w:pPr>
      <w:spacing w:after="160" w:line="240" w:lineRule="exact"/>
    </w:pPr>
    <w:rPr>
      <w:rFonts w:ascii="Verdana" w:eastAsia="PMingLiU" w:hAnsi="Verdana"/>
      <w:sz w:val="20"/>
      <w:szCs w:val="20"/>
      <w:lang w:val="en-US" w:eastAsia="en-US"/>
    </w:rPr>
  </w:style>
  <w:style w:type="paragraph" w:customStyle="1" w:styleId="Char0">
    <w:name w:val="Char"/>
    <w:basedOn w:val="Normal"/>
    <w:rsid w:val="008624D2"/>
    <w:pPr>
      <w:spacing w:after="160" w:line="240" w:lineRule="exact"/>
    </w:pPr>
    <w:rPr>
      <w:rFonts w:ascii="Verdana" w:hAnsi="Verdana"/>
      <w:sz w:val="20"/>
      <w:szCs w:val="20"/>
      <w:lang w:val="en-US" w:eastAsia="en-US"/>
    </w:rPr>
  </w:style>
  <w:style w:type="paragraph" w:customStyle="1" w:styleId="CM76">
    <w:name w:val="CM76"/>
    <w:basedOn w:val="Default"/>
    <w:next w:val="Default"/>
    <w:rsid w:val="008624D2"/>
    <w:pPr>
      <w:spacing w:after="235"/>
    </w:pPr>
    <w:rPr>
      <w:rFonts w:ascii="Arial" w:eastAsia="Times New Roman" w:hAnsi="Arial" w:cs="Arial"/>
      <w:color w:val="auto"/>
      <w:lang w:eastAsia="el-GR"/>
    </w:rPr>
  </w:style>
  <w:style w:type="paragraph" w:customStyle="1" w:styleId="CM86">
    <w:name w:val="CM86"/>
    <w:basedOn w:val="Default"/>
    <w:next w:val="Default"/>
    <w:rsid w:val="008624D2"/>
    <w:pPr>
      <w:spacing w:after="473"/>
    </w:pPr>
    <w:rPr>
      <w:rFonts w:ascii="Arial" w:eastAsia="Times New Roman" w:hAnsi="Arial" w:cs="Arial"/>
      <w:color w:val="auto"/>
      <w:lang w:eastAsia="el-GR"/>
    </w:rPr>
  </w:style>
  <w:style w:type="paragraph" w:customStyle="1" w:styleId="CM11">
    <w:name w:val="CM11"/>
    <w:basedOn w:val="Default"/>
    <w:next w:val="Default"/>
    <w:rsid w:val="008624D2"/>
    <w:pPr>
      <w:spacing w:line="233" w:lineRule="atLeast"/>
    </w:pPr>
    <w:rPr>
      <w:rFonts w:ascii="Trebuchet MS" w:eastAsia="Times New Roman" w:hAnsi="Trebuchet MS"/>
      <w:color w:val="auto"/>
      <w:lang w:eastAsia="el-GR"/>
    </w:rPr>
  </w:style>
  <w:style w:type="paragraph" w:customStyle="1" w:styleId="CM7">
    <w:name w:val="CM7"/>
    <w:basedOn w:val="Default"/>
    <w:next w:val="Default"/>
    <w:rsid w:val="008624D2"/>
    <w:rPr>
      <w:rFonts w:ascii="Arial" w:eastAsia="Times New Roman" w:hAnsi="Arial" w:cs="Arial"/>
      <w:color w:val="auto"/>
      <w:lang w:eastAsia="el-GR"/>
    </w:rPr>
  </w:style>
  <w:style w:type="paragraph" w:customStyle="1" w:styleId="CM91">
    <w:name w:val="CM91"/>
    <w:basedOn w:val="Default"/>
    <w:next w:val="Default"/>
    <w:rsid w:val="008624D2"/>
    <w:pPr>
      <w:spacing w:after="102"/>
    </w:pPr>
    <w:rPr>
      <w:rFonts w:ascii="Arial" w:eastAsia="Times New Roman" w:hAnsi="Arial" w:cs="Arial"/>
      <w:color w:val="auto"/>
      <w:lang w:eastAsia="el-GR"/>
    </w:rPr>
  </w:style>
  <w:style w:type="paragraph" w:customStyle="1" w:styleId="CM40">
    <w:name w:val="CM40"/>
    <w:basedOn w:val="Default"/>
    <w:next w:val="Default"/>
    <w:rsid w:val="008624D2"/>
    <w:rPr>
      <w:rFonts w:ascii="Arial" w:eastAsia="Times New Roman" w:hAnsi="Arial" w:cs="Arial"/>
      <w:color w:val="auto"/>
      <w:lang w:eastAsia="el-GR"/>
    </w:rPr>
  </w:style>
  <w:style w:type="paragraph" w:customStyle="1" w:styleId="CM50">
    <w:name w:val="CM50"/>
    <w:basedOn w:val="Default"/>
    <w:next w:val="Default"/>
    <w:rsid w:val="008624D2"/>
    <w:rPr>
      <w:rFonts w:ascii="Arial" w:eastAsia="Times New Roman" w:hAnsi="Arial" w:cs="Arial"/>
      <w:color w:val="auto"/>
      <w:lang w:eastAsia="el-GR"/>
    </w:rPr>
  </w:style>
  <w:style w:type="character" w:customStyle="1" w:styleId="Heading7Char">
    <w:name w:val="Heading 7 Char"/>
    <w:link w:val="Heading7"/>
    <w:rsid w:val="006050F9"/>
    <w:rPr>
      <w:b/>
      <w:bCs/>
      <w:sz w:val="26"/>
      <w:szCs w:val="26"/>
      <w:lang w:val="fr-FR" w:eastAsia="fr-FR"/>
    </w:rPr>
  </w:style>
  <w:style w:type="character" w:customStyle="1" w:styleId="BodyText3Char">
    <w:name w:val="Body Text 3 Char"/>
    <w:link w:val="BodyText3"/>
    <w:rsid w:val="00A72E50"/>
    <w:rPr>
      <w:rFonts w:ascii="Arial" w:hAnsi="Arial"/>
      <w:sz w:val="16"/>
      <w:szCs w:val="16"/>
      <w:lang w:val="fr-FR" w:eastAsia="fr-FR"/>
    </w:rPr>
  </w:style>
  <w:style w:type="table" w:customStyle="1" w:styleId="TableGrid1">
    <w:name w:val="Table Grid1"/>
    <w:basedOn w:val="TableNormal"/>
    <w:next w:val="TableGrid"/>
    <w:uiPriority w:val="59"/>
    <w:rsid w:val="00D1684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465F5B"/>
    <w:rPr>
      <w:color w:val="0000FF" w:themeColor="hyperlink"/>
      <w:u w:val="single"/>
    </w:rPr>
  </w:style>
  <w:style w:type="character" w:customStyle="1" w:styleId="UnresolvedMention1">
    <w:name w:val="Unresolved Mention1"/>
    <w:basedOn w:val="DefaultParagraphFont"/>
    <w:uiPriority w:val="99"/>
    <w:semiHidden/>
    <w:unhideWhenUsed/>
    <w:rsid w:val="00A268BC"/>
    <w:rPr>
      <w:color w:val="808080"/>
      <w:shd w:val="clear" w:color="auto" w:fill="E6E6E6"/>
    </w:rPr>
  </w:style>
  <w:style w:type="paragraph" w:styleId="ListParagraph">
    <w:name w:val="List Paragraph"/>
    <w:basedOn w:val="Normal"/>
    <w:uiPriority w:val="34"/>
    <w:qFormat/>
    <w:rsid w:val="00CC46AE"/>
    <w:pPr>
      <w:ind w:left="720"/>
      <w:contextualSpacing/>
    </w:pPr>
  </w:style>
  <w:style w:type="table" w:customStyle="1" w:styleId="TableGrid2">
    <w:name w:val="Table Grid2"/>
    <w:basedOn w:val="TableNormal"/>
    <w:next w:val="TableGrid"/>
    <w:rsid w:val="00492527"/>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semiHidden/>
    <w:unhideWhenUsed/>
    <w:rsid w:val="00671EEF"/>
    <w:pPr>
      <w:spacing w:after="120" w:line="480" w:lineRule="auto"/>
    </w:pPr>
  </w:style>
  <w:style w:type="character" w:customStyle="1" w:styleId="BodyText2Char">
    <w:name w:val="Body Text 2 Char"/>
    <w:basedOn w:val="DefaultParagraphFont"/>
    <w:link w:val="BodyText2"/>
    <w:semiHidden/>
    <w:rsid w:val="00671EEF"/>
    <w:rPr>
      <w:rFonts w:ascii="Arial" w:hAnsi="Arial"/>
      <w:sz w:val="24"/>
      <w:szCs w:val="24"/>
      <w:lang w:val="fr-FR" w:eastAsia="fr-FR"/>
    </w:rPr>
  </w:style>
  <w:style w:type="table" w:customStyle="1" w:styleId="TableGrid3">
    <w:name w:val="Table Grid3"/>
    <w:basedOn w:val="TableNormal"/>
    <w:next w:val="TableGrid"/>
    <w:rsid w:val="00EE29A6"/>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C69DB"/>
    <w:rPr>
      <w:color w:val="605E5C"/>
      <w:shd w:val="clear" w:color="auto" w:fill="E1DFDD"/>
    </w:rPr>
  </w:style>
  <w:style w:type="paragraph" w:styleId="Caption">
    <w:name w:val="caption"/>
    <w:basedOn w:val="Normal"/>
    <w:next w:val="Normal"/>
    <w:link w:val="CaptionChar"/>
    <w:uiPriority w:val="35"/>
    <w:qFormat/>
    <w:rsid w:val="00792FC8"/>
    <w:pPr>
      <w:spacing w:after="200" w:line="276" w:lineRule="auto"/>
      <w:jc w:val="both"/>
    </w:pPr>
    <w:rPr>
      <w:rFonts w:ascii="Calibri" w:hAnsi="Calibri" w:cs="Arial"/>
      <w:b/>
      <w:bCs/>
      <w:caps/>
      <w:sz w:val="16"/>
      <w:szCs w:val="18"/>
      <w:u w:color="000000"/>
      <w:lang w:val="en-US" w:eastAsia="en-US"/>
    </w:rPr>
  </w:style>
  <w:style w:type="character" w:customStyle="1" w:styleId="CaptionChar">
    <w:name w:val="Caption Char"/>
    <w:link w:val="Caption"/>
    <w:uiPriority w:val="35"/>
    <w:rsid w:val="00792FC8"/>
    <w:rPr>
      <w:rFonts w:ascii="Calibri" w:hAnsi="Calibri" w:cs="Arial"/>
      <w:b/>
      <w:bCs/>
      <w:caps/>
      <w:sz w:val="16"/>
      <w:szCs w:val="18"/>
      <w:u w:color="000000"/>
      <w:lang w:val="en-US" w:eastAsia="en-US"/>
    </w:rPr>
  </w:style>
  <w:style w:type="character" w:styleId="Strong">
    <w:name w:val="Strong"/>
    <w:basedOn w:val="DefaultParagraphFont"/>
    <w:uiPriority w:val="22"/>
    <w:qFormat/>
    <w:rsid w:val="00C8179A"/>
    <w:rPr>
      <w:b/>
      <w:bCs/>
    </w:rPr>
  </w:style>
  <w:style w:type="table" w:styleId="GridTable1Light">
    <w:name w:val="Grid Table 1 Light"/>
    <w:basedOn w:val="TableNormal"/>
    <w:uiPriority w:val="46"/>
    <w:rsid w:val="008C3C0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dq2pgselectionanchorcontainer">
    <w:name w:val="pdq2pg_selectionanchorcontainer"/>
    <w:basedOn w:val="Normal"/>
    <w:rsid w:val="00A14C54"/>
    <w:pPr>
      <w:spacing w:before="100" w:beforeAutospacing="1" w:after="100" w:afterAutospacing="1"/>
    </w:pPr>
    <w:rPr>
      <w:rFonts w:ascii="Times New Roman" w:hAnsi="Times New Roman"/>
      <w:lang w:val="el-GR" w:eastAsia="el-GR"/>
    </w:rPr>
  </w:style>
  <w:style w:type="character" w:styleId="Emphasis">
    <w:name w:val="Emphasis"/>
    <w:basedOn w:val="DefaultParagraphFont"/>
    <w:uiPriority w:val="20"/>
    <w:qFormat/>
    <w:rsid w:val="00A14C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9514">
      <w:bodyDiv w:val="1"/>
      <w:marLeft w:val="0"/>
      <w:marRight w:val="0"/>
      <w:marTop w:val="0"/>
      <w:marBottom w:val="0"/>
      <w:divBdr>
        <w:top w:val="none" w:sz="0" w:space="0" w:color="auto"/>
        <w:left w:val="none" w:sz="0" w:space="0" w:color="auto"/>
        <w:bottom w:val="none" w:sz="0" w:space="0" w:color="auto"/>
        <w:right w:val="none" w:sz="0" w:space="0" w:color="auto"/>
      </w:divBdr>
      <w:divsChild>
        <w:div w:id="751004694">
          <w:marLeft w:val="0"/>
          <w:marRight w:val="0"/>
          <w:marTop w:val="0"/>
          <w:marBottom w:val="0"/>
          <w:divBdr>
            <w:top w:val="none" w:sz="0" w:space="0" w:color="auto"/>
            <w:left w:val="none" w:sz="0" w:space="0" w:color="auto"/>
            <w:bottom w:val="none" w:sz="0" w:space="0" w:color="auto"/>
            <w:right w:val="none" w:sz="0" w:space="0" w:color="auto"/>
          </w:divBdr>
          <w:divsChild>
            <w:div w:id="13321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9533">
      <w:bodyDiv w:val="1"/>
      <w:marLeft w:val="0"/>
      <w:marRight w:val="0"/>
      <w:marTop w:val="0"/>
      <w:marBottom w:val="0"/>
      <w:divBdr>
        <w:top w:val="none" w:sz="0" w:space="0" w:color="auto"/>
        <w:left w:val="none" w:sz="0" w:space="0" w:color="auto"/>
        <w:bottom w:val="none" w:sz="0" w:space="0" w:color="auto"/>
        <w:right w:val="none" w:sz="0" w:space="0" w:color="auto"/>
      </w:divBdr>
    </w:div>
    <w:div w:id="90472290">
      <w:bodyDiv w:val="1"/>
      <w:marLeft w:val="0"/>
      <w:marRight w:val="0"/>
      <w:marTop w:val="0"/>
      <w:marBottom w:val="0"/>
      <w:divBdr>
        <w:top w:val="none" w:sz="0" w:space="0" w:color="auto"/>
        <w:left w:val="none" w:sz="0" w:space="0" w:color="auto"/>
        <w:bottom w:val="none" w:sz="0" w:space="0" w:color="auto"/>
        <w:right w:val="none" w:sz="0" w:space="0" w:color="auto"/>
      </w:divBdr>
    </w:div>
    <w:div w:id="114325622">
      <w:bodyDiv w:val="1"/>
      <w:marLeft w:val="0"/>
      <w:marRight w:val="0"/>
      <w:marTop w:val="0"/>
      <w:marBottom w:val="0"/>
      <w:divBdr>
        <w:top w:val="none" w:sz="0" w:space="0" w:color="auto"/>
        <w:left w:val="none" w:sz="0" w:space="0" w:color="auto"/>
        <w:bottom w:val="none" w:sz="0" w:space="0" w:color="auto"/>
        <w:right w:val="none" w:sz="0" w:space="0" w:color="auto"/>
      </w:divBdr>
    </w:div>
    <w:div w:id="356393718">
      <w:bodyDiv w:val="1"/>
      <w:marLeft w:val="0"/>
      <w:marRight w:val="0"/>
      <w:marTop w:val="0"/>
      <w:marBottom w:val="0"/>
      <w:divBdr>
        <w:top w:val="none" w:sz="0" w:space="0" w:color="auto"/>
        <w:left w:val="none" w:sz="0" w:space="0" w:color="auto"/>
        <w:bottom w:val="none" w:sz="0" w:space="0" w:color="auto"/>
        <w:right w:val="none" w:sz="0" w:space="0" w:color="auto"/>
      </w:divBdr>
    </w:div>
    <w:div w:id="398017294">
      <w:bodyDiv w:val="1"/>
      <w:marLeft w:val="0"/>
      <w:marRight w:val="0"/>
      <w:marTop w:val="0"/>
      <w:marBottom w:val="0"/>
      <w:divBdr>
        <w:top w:val="none" w:sz="0" w:space="0" w:color="auto"/>
        <w:left w:val="none" w:sz="0" w:space="0" w:color="auto"/>
        <w:bottom w:val="none" w:sz="0" w:space="0" w:color="auto"/>
        <w:right w:val="none" w:sz="0" w:space="0" w:color="auto"/>
      </w:divBdr>
    </w:div>
    <w:div w:id="485510794">
      <w:bodyDiv w:val="1"/>
      <w:marLeft w:val="0"/>
      <w:marRight w:val="0"/>
      <w:marTop w:val="0"/>
      <w:marBottom w:val="0"/>
      <w:divBdr>
        <w:top w:val="none" w:sz="0" w:space="0" w:color="auto"/>
        <w:left w:val="none" w:sz="0" w:space="0" w:color="auto"/>
        <w:bottom w:val="none" w:sz="0" w:space="0" w:color="auto"/>
        <w:right w:val="none" w:sz="0" w:space="0" w:color="auto"/>
      </w:divBdr>
    </w:div>
    <w:div w:id="547493578">
      <w:bodyDiv w:val="1"/>
      <w:marLeft w:val="0"/>
      <w:marRight w:val="0"/>
      <w:marTop w:val="0"/>
      <w:marBottom w:val="0"/>
      <w:divBdr>
        <w:top w:val="none" w:sz="0" w:space="0" w:color="auto"/>
        <w:left w:val="none" w:sz="0" w:space="0" w:color="auto"/>
        <w:bottom w:val="none" w:sz="0" w:space="0" w:color="auto"/>
        <w:right w:val="none" w:sz="0" w:space="0" w:color="auto"/>
      </w:divBdr>
    </w:div>
    <w:div w:id="597254907">
      <w:bodyDiv w:val="1"/>
      <w:marLeft w:val="0"/>
      <w:marRight w:val="0"/>
      <w:marTop w:val="0"/>
      <w:marBottom w:val="0"/>
      <w:divBdr>
        <w:top w:val="none" w:sz="0" w:space="0" w:color="auto"/>
        <w:left w:val="none" w:sz="0" w:space="0" w:color="auto"/>
        <w:bottom w:val="none" w:sz="0" w:space="0" w:color="auto"/>
        <w:right w:val="none" w:sz="0" w:space="0" w:color="auto"/>
      </w:divBdr>
    </w:div>
    <w:div w:id="623774447">
      <w:bodyDiv w:val="1"/>
      <w:marLeft w:val="0"/>
      <w:marRight w:val="0"/>
      <w:marTop w:val="0"/>
      <w:marBottom w:val="0"/>
      <w:divBdr>
        <w:top w:val="none" w:sz="0" w:space="0" w:color="auto"/>
        <w:left w:val="none" w:sz="0" w:space="0" w:color="auto"/>
        <w:bottom w:val="none" w:sz="0" w:space="0" w:color="auto"/>
        <w:right w:val="none" w:sz="0" w:space="0" w:color="auto"/>
      </w:divBdr>
    </w:div>
    <w:div w:id="756631853">
      <w:bodyDiv w:val="1"/>
      <w:marLeft w:val="0"/>
      <w:marRight w:val="0"/>
      <w:marTop w:val="0"/>
      <w:marBottom w:val="0"/>
      <w:divBdr>
        <w:top w:val="none" w:sz="0" w:space="0" w:color="auto"/>
        <w:left w:val="none" w:sz="0" w:space="0" w:color="auto"/>
        <w:bottom w:val="none" w:sz="0" w:space="0" w:color="auto"/>
        <w:right w:val="none" w:sz="0" w:space="0" w:color="auto"/>
      </w:divBdr>
    </w:div>
    <w:div w:id="782723350">
      <w:bodyDiv w:val="1"/>
      <w:marLeft w:val="0"/>
      <w:marRight w:val="0"/>
      <w:marTop w:val="0"/>
      <w:marBottom w:val="0"/>
      <w:divBdr>
        <w:top w:val="none" w:sz="0" w:space="0" w:color="auto"/>
        <w:left w:val="none" w:sz="0" w:space="0" w:color="auto"/>
        <w:bottom w:val="none" w:sz="0" w:space="0" w:color="auto"/>
        <w:right w:val="none" w:sz="0" w:space="0" w:color="auto"/>
      </w:divBdr>
    </w:div>
    <w:div w:id="982462644">
      <w:bodyDiv w:val="1"/>
      <w:marLeft w:val="0"/>
      <w:marRight w:val="0"/>
      <w:marTop w:val="0"/>
      <w:marBottom w:val="0"/>
      <w:divBdr>
        <w:top w:val="none" w:sz="0" w:space="0" w:color="auto"/>
        <w:left w:val="none" w:sz="0" w:space="0" w:color="auto"/>
        <w:bottom w:val="none" w:sz="0" w:space="0" w:color="auto"/>
        <w:right w:val="none" w:sz="0" w:space="0" w:color="auto"/>
      </w:divBdr>
    </w:div>
    <w:div w:id="1038554910">
      <w:bodyDiv w:val="1"/>
      <w:marLeft w:val="0"/>
      <w:marRight w:val="0"/>
      <w:marTop w:val="0"/>
      <w:marBottom w:val="0"/>
      <w:divBdr>
        <w:top w:val="none" w:sz="0" w:space="0" w:color="auto"/>
        <w:left w:val="none" w:sz="0" w:space="0" w:color="auto"/>
        <w:bottom w:val="none" w:sz="0" w:space="0" w:color="auto"/>
        <w:right w:val="none" w:sz="0" w:space="0" w:color="auto"/>
      </w:divBdr>
    </w:div>
    <w:div w:id="1266882262">
      <w:bodyDiv w:val="1"/>
      <w:marLeft w:val="0"/>
      <w:marRight w:val="0"/>
      <w:marTop w:val="0"/>
      <w:marBottom w:val="0"/>
      <w:divBdr>
        <w:top w:val="none" w:sz="0" w:space="0" w:color="auto"/>
        <w:left w:val="none" w:sz="0" w:space="0" w:color="auto"/>
        <w:bottom w:val="none" w:sz="0" w:space="0" w:color="auto"/>
        <w:right w:val="none" w:sz="0" w:space="0" w:color="auto"/>
      </w:divBdr>
    </w:div>
    <w:div w:id="1795366944">
      <w:bodyDiv w:val="1"/>
      <w:marLeft w:val="0"/>
      <w:marRight w:val="0"/>
      <w:marTop w:val="0"/>
      <w:marBottom w:val="0"/>
      <w:divBdr>
        <w:top w:val="none" w:sz="0" w:space="0" w:color="auto"/>
        <w:left w:val="none" w:sz="0" w:space="0" w:color="auto"/>
        <w:bottom w:val="none" w:sz="0" w:space="0" w:color="auto"/>
        <w:right w:val="none" w:sz="0" w:space="0" w:color="auto"/>
      </w:divBdr>
      <w:divsChild>
        <w:div w:id="1862160476">
          <w:marLeft w:val="0"/>
          <w:marRight w:val="0"/>
          <w:marTop w:val="0"/>
          <w:marBottom w:val="0"/>
          <w:divBdr>
            <w:top w:val="none" w:sz="0" w:space="0" w:color="auto"/>
            <w:left w:val="none" w:sz="0" w:space="0" w:color="auto"/>
            <w:bottom w:val="none" w:sz="0" w:space="0" w:color="auto"/>
            <w:right w:val="none" w:sz="0" w:space="0" w:color="auto"/>
          </w:divBdr>
          <w:divsChild>
            <w:div w:id="168231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01267">
      <w:bodyDiv w:val="1"/>
      <w:marLeft w:val="0"/>
      <w:marRight w:val="0"/>
      <w:marTop w:val="0"/>
      <w:marBottom w:val="0"/>
      <w:divBdr>
        <w:top w:val="none" w:sz="0" w:space="0" w:color="auto"/>
        <w:left w:val="none" w:sz="0" w:space="0" w:color="auto"/>
        <w:bottom w:val="none" w:sz="0" w:space="0" w:color="auto"/>
        <w:right w:val="none" w:sz="0" w:space="0" w:color="auto"/>
      </w:divBdr>
    </w:div>
    <w:div w:id="2021424320">
      <w:bodyDiv w:val="1"/>
      <w:marLeft w:val="0"/>
      <w:marRight w:val="0"/>
      <w:marTop w:val="0"/>
      <w:marBottom w:val="0"/>
      <w:divBdr>
        <w:top w:val="none" w:sz="0" w:space="0" w:color="auto"/>
        <w:left w:val="none" w:sz="0" w:space="0" w:color="auto"/>
        <w:bottom w:val="none" w:sz="0" w:space="0" w:color="auto"/>
        <w:right w:val="none" w:sz="0" w:space="0" w:color="auto"/>
      </w:divBdr>
    </w:div>
    <w:div w:id="211262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thys4adrion.interreg-ipa-adrion.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o-ecsde.org/wp-content/uploads/2026/09/T4A_D.2.2.1_01.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vlachogianni@mio-ecsde.org"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procurement@mio-ecsde.or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erif_nadia\Application%20Data\Microsoft\Mod&#232;les\GTZ-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519CD8-8CE2-44C2-BBD3-C494CC6B1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GTZ-06.dot</Template>
  <TotalTime>0</TotalTime>
  <Pages>13</Pages>
  <Words>3639</Words>
  <Characters>23058</Characters>
  <Application>Microsoft Office Word</Application>
  <DocSecurity>0</DocSecurity>
  <Lines>192</Lines>
  <Paragraphs>53</Paragraphs>
  <ScaleCrop>false</ScaleCrop>
  <HeadingPairs>
    <vt:vector size="6" baseType="variant">
      <vt:variant>
        <vt:lpstr>Title</vt:lpstr>
      </vt:variant>
      <vt:variant>
        <vt:i4>1</vt:i4>
      </vt:variant>
      <vt:variant>
        <vt:lpstr>Τίτλος</vt:lpstr>
      </vt:variant>
      <vt:variant>
        <vt:i4>1</vt:i4>
      </vt:variant>
      <vt:variant>
        <vt:lpstr>Titre</vt:lpstr>
      </vt:variant>
      <vt:variant>
        <vt:i4>1</vt:i4>
      </vt:variant>
    </vt:vector>
  </HeadingPairs>
  <TitlesOfParts>
    <vt:vector size="3" baseType="lpstr">
      <vt:lpstr/>
      <vt:lpstr/>
      <vt:lpstr> </vt:lpstr>
    </vt:vector>
  </TitlesOfParts>
  <Company>GTZ</Company>
  <LinksUpToDate>false</LinksUpToDate>
  <CharactersWithSpaces>26644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CHERIF NADIA</dc:creator>
  <cp:lastModifiedBy>vlachogianni</cp:lastModifiedBy>
  <cp:revision>2</cp:revision>
  <cp:lastPrinted>2013-06-14T10:11:00Z</cp:lastPrinted>
  <dcterms:created xsi:type="dcterms:W3CDTF">2026-09-17T15:04:00Z</dcterms:created>
  <dcterms:modified xsi:type="dcterms:W3CDTF">2026-09-17T15:04:00Z</dcterms:modified>
</cp:coreProperties>
</file>